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52A1" w:rsidRPr="00CA2BA0" w:rsidRDefault="00DF52A1" w:rsidP="00DF52A1">
      <w:pPr>
        <w:pStyle w:val="aa"/>
        <w:rPr>
          <w:rFonts w:ascii="Times New Roman" w:hAnsi="Times New Roman" w:cs="Times New Roman"/>
          <w:b/>
          <w:sz w:val="24"/>
          <w:szCs w:val="24"/>
        </w:rPr>
      </w:pPr>
      <w:r w:rsidRPr="00CA2BA0">
        <w:rPr>
          <w:rFonts w:ascii="Times New Roman" w:hAnsi="Times New Roman" w:cs="Times New Roman"/>
          <w:b/>
          <w:sz w:val="24"/>
          <w:szCs w:val="24"/>
        </w:rPr>
        <w:t xml:space="preserve">                                                                                                       Утвержден</w:t>
      </w:r>
      <w:r w:rsidR="00C151CD">
        <w:rPr>
          <w:rFonts w:ascii="Times New Roman" w:hAnsi="Times New Roman" w:cs="Times New Roman"/>
          <w:b/>
          <w:sz w:val="24"/>
          <w:szCs w:val="24"/>
        </w:rPr>
        <w:t>о</w:t>
      </w:r>
    </w:p>
    <w:p w:rsidR="00DF52A1" w:rsidRPr="00CA2BA0" w:rsidRDefault="00DF52A1" w:rsidP="00DF52A1">
      <w:pPr>
        <w:pStyle w:val="aa"/>
        <w:rPr>
          <w:rFonts w:ascii="Times New Roman" w:hAnsi="Times New Roman" w:cs="Times New Roman"/>
          <w:b/>
          <w:sz w:val="24"/>
          <w:szCs w:val="24"/>
        </w:rPr>
      </w:pPr>
      <w:r w:rsidRPr="00CA2BA0">
        <w:rPr>
          <w:rFonts w:ascii="Times New Roman" w:hAnsi="Times New Roman" w:cs="Times New Roman"/>
          <w:sz w:val="24"/>
          <w:szCs w:val="24"/>
        </w:rPr>
        <w:t>Принят</w:t>
      </w:r>
      <w:r w:rsidR="00C151CD">
        <w:rPr>
          <w:rFonts w:ascii="Times New Roman" w:hAnsi="Times New Roman" w:cs="Times New Roman"/>
          <w:sz w:val="24"/>
          <w:szCs w:val="24"/>
        </w:rPr>
        <w:t>о</w:t>
      </w:r>
      <w:r w:rsidRPr="00CA2BA0">
        <w:rPr>
          <w:rFonts w:ascii="Times New Roman" w:hAnsi="Times New Roman" w:cs="Times New Roman"/>
          <w:sz w:val="24"/>
          <w:szCs w:val="24"/>
        </w:rPr>
        <w:t xml:space="preserve"> на </w:t>
      </w:r>
      <w:r w:rsidR="00C151CD">
        <w:rPr>
          <w:rFonts w:ascii="Times New Roman" w:hAnsi="Times New Roman" w:cs="Times New Roman"/>
          <w:sz w:val="24"/>
          <w:szCs w:val="24"/>
        </w:rPr>
        <w:t xml:space="preserve">общем собрании </w:t>
      </w:r>
      <w:r w:rsidR="00CA2BA0">
        <w:rPr>
          <w:rFonts w:ascii="Times New Roman" w:hAnsi="Times New Roman" w:cs="Times New Roman"/>
          <w:sz w:val="24"/>
          <w:szCs w:val="24"/>
        </w:rPr>
        <w:t xml:space="preserve">         </w:t>
      </w:r>
      <w:r w:rsidR="00C151CD">
        <w:rPr>
          <w:rFonts w:ascii="Times New Roman" w:hAnsi="Times New Roman" w:cs="Times New Roman"/>
          <w:sz w:val="24"/>
          <w:szCs w:val="24"/>
        </w:rPr>
        <w:t xml:space="preserve">       </w:t>
      </w:r>
      <w:r w:rsidRPr="00CA2BA0">
        <w:rPr>
          <w:rFonts w:ascii="Times New Roman" w:hAnsi="Times New Roman" w:cs="Times New Roman"/>
          <w:sz w:val="24"/>
          <w:szCs w:val="24"/>
        </w:rPr>
        <w:t xml:space="preserve">приказом заведующей муниципальным бюджетным </w:t>
      </w:r>
    </w:p>
    <w:p w:rsidR="00937F7D" w:rsidRPr="00937F7D" w:rsidRDefault="001C156A" w:rsidP="00937F7D">
      <w:pPr>
        <w:pStyle w:val="aa"/>
        <w:rPr>
          <w:rFonts w:ascii="Times New Roman" w:hAnsi="Times New Roman" w:cs="Times New Roman"/>
          <w:sz w:val="24"/>
          <w:szCs w:val="24"/>
        </w:rPr>
      </w:pPr>
      <w:r>
        <w:rPr>
          <w:rFonts w:ascii="Times New Roman" w:hAnsi="Times New Roman" w:cs="Times New Roman"/>
          <w:sz w:val="24"/>
          <w:szCs w:val="24"/>
        </w:rPr>
        <w:t>р</w:t>
      </w:r>
      <w:r w:rsidR="00C151CD">
        <w:rPr>
          <w:rFonts w:ascii="Times New Roman" w:hAnsi="Times New Roman" w:cs="Times New Roman"/>
          <w:sz w:val="24"/>
          <w:szCs w:val="24"/>
        </w:rPr>
        <w:t xml:space="preserve">аботников  Учреждения                       </w:t>
      </w:r>
      <w:r w:rsidR="00DF52A1" w:rsidRPr="00CA2BA0">
        <w:rPr>
          <w:rFonts w:ascii="Times New Roman" w:hAnsi="Times New Roman" w:cs="Times New Roman"/>
          <w:sz w:val="24"/>
          <w:szCs w:val="24"/>
        </w:rPr>
        <w:t xml:space="preserve">дошкольным образовательным учреждением                        </w:t>
      </w:r>
      <w:r>
        <w:rPr>
          <w:rFonts w:ascii="Times New Roman" w:hAnsi="Times New Roman" w:cs="Times New Roman"/>
          <w:sz w:val="24"/>
          <w:szCs w:val="24"/>
        </w:rPr>
        <w:t xml:space="preserve">Протокол № </w:t>
      </w:r>
      <w:r w:rsidR="00A606B1">
        <w:rPr>
          <w:rFonts w:ascii="Times New Roman" w:hAnsi="Times New Roman" w:cs="Times New Roman"/>
          <w:sz w:val="24"/>
          <w:szCs w:val="24"/>
        </w:rPr>
        <w:t>2</w:t>
      </w:r>
      <w:r w:rsidR="00C151CD">
        <w:rPr>
          <w:rFonts w:ascii="Times New Roman" w:hAnsi="Times New Roman" w:cs="Times New Roman"/>
          <w:sz w:val="24"/>
          <w:szCs w:val="24"/>
        </w:rPr>
        <w:t xml:space="preserve">  </w:t>
      </w:r>
      <w:r w:rsidR="00937F7D">
        <w:rPr>
          <w:rFonts w:ascii="Times New Roman" w:hAnsi="Times New Roman" w:cs="Times New Roman"/>
          <w:sz w:val="24"/>
          <w:szCs w:val="24"/>
        </w:rPr>
        <w:t xml:space="preserve">от </w:t>
      </w:r>
      <w:r w:rsidR="00A606B1">
        <w:rPr>
          <w:rFonts w:ascii="Times New Roman" w:hAnsi="Times New Roman" w:cs="Times New Roman"/>
          <w:sz w:val="24"/>
          <w:szCs w:val="24"/>
        </w:rPr>
        <w:t>13.05.2021</w:t>
      </w:r>
      <w:r w:rsidR="00C151CD">
        <w:rPr>
          <w:rFonts w:ascii="Times New Roman" w:hAnsi="Times New Roman" w:cs="Times New Roman"/>
          <w:sz w:val="24"/>
          <w:szCs w:val="24"/>
        </w:rPr>
        <w:t xml:space="preserve">        </w:t>
      </w:r>
      <w:r w:rsidR="00A606B1">
        <w:rPr>
          <w:rFonts w:ascii="Times New Roman" w:hAnsi="Times New Roman" w:cs="Times New Roman"/>
          <w:sz w:val="24"/>
          <w:szCs w:val="24"/>
        </w:rPr>
        <w:t xml:space="preserve">         </w:t>
      </w:r>
      <w:r w:rsidR="00937F7D" w:rsidRPr="00937F7D">
        <w:rPr>
          <w:rFonts w:ascii="Times New Roman" w:hAnsi="Times New Roman" w:cs="Times New Roman"/>
          <w:sz w:val="24"/>
          <w:szCs w:val="24"/>
        </w:rPr>
        <w:t xml:space="preserve">детский сад комбинированного </w:t>
      </w:r>
    </w:p>
    <w:p w:rsidR="001C156A" w:rsidRDefault="00937F7D" w:rsidP="00937F7D">
      <w:pPr>
        <w:pStyle w:val="aa"/>
        <w:rPr>
          <w:rFonts w:ascii="Times New Roman" w:hAnsi="Times New Roman" w:cs="Times New Roman"/>
          <w:sz w:val="24"/>
          <w:szCs w:val="24"/>
        </w:rPr>
      </w:pPr>
      <w:r w:rsidRPr="00937F7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37F7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37F7D">
        <w:rPr>
          <w:rFonts w:ascii="Times New Roman" w:hAnsi="Times New Roman" w:cs="Times New Roman"/>
          <w:sz w:val="24"/>
          <w:szCs w:val="24"/>
        </w:rPr>
        <w:t>вида №17 «Красная шапочка»</w:t>
      </w:r>
    </w:p>
    <w:p w:rsidR="00CA2BA0" w:rsidRDefault="001C156A" w:rsidP="00C151CD">
      <w:pPr>
        <w:pStyle w:val="aa"/>
        <w:rPr>
          <w:rFonts w:ascii="Times New Roman" w:hAnsi="Times New Roman" w:cs="Times New Roman"/>
          <w:sz w:val="24"/>
          <w:szCs w:val="24"/>
        </w:rPr>
      </w:pPr>
      <w:r>
        <w:rPr>
          <w:rFonts w:ascii="Times New Roman" w:hAnsi="Times New Roman" w:cs="Times New Roman"/>
          <w:sz w:val="24"/>
          <w:szCs w:val="24"/>
        </w:rPr>
        <w:t xml:space="preserve">                                                                  </w:t>
      </w:r>
      <w:r w:rsidR="00DF52A1" w:rsidRPr="00CA2BA0">
        <w:rPr>
          <w:rFonts w:ascii="Times New Roman" w:hAnsi="Times New Roman" w:cs="Times New Roman"/>
          <w:sz w:val="24"/>
          <w:szCs w:val="24"/>
        </w:rPr>
        <w:t>Бугу</w:t>
      </w:r>
      <w:r w:rsidR="00CA2BA0">
        <w:rPr>
          <w:rFonts w:ascii="Times New Roman" w:hAnsi="Times New Roman" w:cs="Times New Roman"/>
          <w:sz w:val="24"/>
          <w:szCs w:val="24"/>
        </w:rPr>
        <w:t xml:space="preserve">льминского </w:t>
      </w:r>
      <w:proofErr w:type="gramStart"/>
      <w:r w:rsidR="00CA2BA0">
        <w:rPr>
          <w:rFonts w:ascii="Times New Roman" w:hAnsi="Times New Roman" w:cs="Times New Roman"/>
          <w:sz w:val="24"/>
          <w:szCs w:val="24"/>
        </w:rPr>
        <w:t>муниципального</w:t>
      </w:r>
      <w:proofErr w:type="gramEnd"/>
      <w:r w:rsidR="00CA2BA0">
        <w:rPr>
          <w:rFonts w:ascii="Times New Roman" w:hAnsi="Times New Roman" w:cs="Times New Roman"/>
          <w:sz w:val="24"/>
          <w:szCs w:val="24"/>
        </w:rPr>
        <w:t xml:space="preserve"> район</w:t>
      </w:r>
    </w:p>
    <w:p w:rsidR="00DF52A1" w:rsidRPr="00CA2BA0" w:rsidRDefault="00C151CD" w:rsidP="00CA2BA0">
      <w:pPr>
        <w:pStyle w:val="aa"/>
        <w:jc w:val="center"/>
        <w:rPr>
          <w:rFonts w:ascii="Times New Roman" w:hAnsi="Times New Roman" w:cs="Times New Roman"/>
          <w:sz w:val="24"/>
          <w:szCs w:val="24"/>
        </w:rPr>
      </w:pPr>
      <w:r>
        <w:rPr>
          <w:rFonts w:ascii="Times New Roman" w:hAnsi="Times New Roman" w:cs="Times New Roman"/>
          <w:sz w:val="24"/>
          <w:szCs w:val="24"/>
        </w:rPr>
        <w:t xml:space="preserve">           </w:t>
      </w:r>
      <w:r w:rsidR="001C156A">
        <w:rPr>
          <w:rFonts w:ascii="Times New Roman" w:hAnsi="Times New Roman" w:cs="Times New Roman"/>
          <w:sz w:val="24"/>
          <w:szCs w:val="24"/>
        </w:rPr>
        <w:t xml:space="preserve">    </w:t>
      </w:r>
      <w:r>
        <w:rPr>
          <w:rFonts w:ascii="Times New Roman" w:hAnsi="Times New Roman" w:cs="Times New Roman"/>
          <w:sz w:val="24"/>
          <w:szCs w:val="24"/>
        </w:rPr>
        <w:t xml:space="preserve">   </w:t>
      </w:r>
      <w:r w:rsidR="00DF52A1" w:rsidRPr="00CA2BA0">
        <w:rPr>
          <w:rFonts w:ascii="Times New Roman" w:hAnsi="Times New Roman" w:cs="Times New Roman"/>
          <w:sz w:val="24"/>
          <w:szCs w:val="24"/>
        </w:rPr>
        <w:t>Республики Татарстан</w:t>
      </w:r>
      <w:r w:rsidR="00DF52A1" w:rsidRPr="00CA2BA0">
        <w:rPr>
          <w:rFonts w:ascii="Times New Roman" w:hAnsi="Times New Roman" w:cs="Times New Roman"/>
          <w:sz w:val="24"/>
          <w:szCs w:val="24"/>
        </w:rPr>
        <w:tab/>
      </w:r>
    </w:p>
    <w:p w:rsidR="00DF52A1" w:rsidRPr="00CA2BA0" w:rsidRDefault="00DF52A1" w:rsidP="00DF52A1">
      <w:pPr>
        <w:pStyle w:val="aa"/>
        <w:jc w:val="center"/>
        <w:rPr>
          <w:rFonts w:ascii="Times New Roman" w:hAnsi="Times New Roman" w:cs="Times New Roman"/>
          <w:sz w:val="24"/>
          <w:szCs w:val="24"/>
        </w:rPr>
      </w:pPr>
      <w:r w:rsidRPr="00CA2BA0">
        <w:rPr>
          <w:rFonts w:ascii="Times New Roman" w:hAnsi="Times New Roman" w:cs="Times New Roman"/>
          <w:sz w:val="24"/>
          <w:szCs w:val="24"/>
        </w:rPr>
        <w:t xml:space="preserve">     </w:t>
      </w:r>
      <w:r w:rsidR="007F73EC">
        <w:rPr>
          <w:rFonts w:ascii="Times New Roman" w:hAnsi="Times New Roman" w:cs="Times New Roman"/>
          <w:sz w:val="24"/>
          <w:szCs w:val="24"/>
        </w:rPr>
        <w:t xml:space="preserve">                   </w:t>
      </w:r>
      <w:r w:rsidR="00C151CD">
        <w:rPr>
          <w:rFonts w:ascii="Times New Roman" w:hAnsi="Times New Roman" w:cs="Times New Roman"/>
          <w:sz w:val="24"/>
          <w:szCs w:val="24"/>
        </w:rPr>
        <w:t xml:space="preserve">от </w:t>
      </w:r>
      <w:r w:rsidR="007F73EC">
        <w:rPr>
          <w:rFonts w:ascii="Times New Roman" w:hAnsi="Times New Roman" w:cs="Times New Roman"/>
          <w:sz w:val="24"/>
          <w:szCs w:val="24"/>
        </w:rPr>
        <w:t>14 мая</w:t>
      </w:r>
      <w:r w:rsidR="001C156A">
        <w:rPr>
          <w:rFonts w:ascii="Times New Roman" w:hAnsi="Times New Roman" w:cs="Times New Roman"/>
          <w:sz w:val="24"/>
          <w:szCs w:val="24"/>
        </w:rPr>
        <w:t xml:space="preserve"> 2021 г.  № </w:t>
      </w:r>
      <w:r w:rsidR="007F73EC">
        <w:rPr>
          <w:rFonts w:ascii="Times New Roman" w:hAnsi="Times New Roman" w:cs="Times New Roman"/>
          <w:sz w:val="24"/>
          <w:szCs w:val="24"/>
        </w:rPr>
        <w:t>46</w:t>
      </w:r>
      <w:r w:rsidR="00C151CD">
        <w:rPr>
          <w:rFonts w:ascii="Times New Roman" w:hAnsi="Times New Roman" w:cs="Times New Roman"/>
          <w:sz w:val="24"/>
          <w:szCs w:val="24"/>
        </w:rPr>
        <w:t xml:space="preserve">-о/д </w:t>
      </w:r>
    </w:p>
    <w:p w:rsidR="00DF52A1" w:rsidRPr="00CA2BA0" w:rsidRDefault="00DF52A1" w:rsidP="00DF52A1">
      <w:pPr>
        <w:pStyle w:val="aa"/>
        <w:jc w:val="center"/>
        <w:rPr>
          <w:rFonts w:ascii="Times New Roman" w:hAnsi="Times New Roman" w:cs="Times New Roman"/>
          <w:sz w:val="24"/>
          <w:szCs w:val="24"/>
        </w:rPr>
      </w:pPr>
      <w:r w:rsidRPr="00CA2BA0">
        <w:rPr>
          <w:rFonts w:ascii="Times New Roman" w:hAnsi="Times New Roman" w:cs="Times New Roman"/>
          <w:sz w:val="24"/>
          <w:szCs w:val="24"/>
        </w:rPr>
        <w:t xml:space="preserve">                       </w:t>
      </w:r>
      <w:r w:rsidR="00CA2BA0">
        <w:rPr>
          <w:rFonts w:ascii="Times New Roman" w:hAnsi="Times New Roman" w:cs="Times New Roman"/>
          <w:sz w:val="24"/>
          <w:szCs w:val="24"/>
        </w:rPr>
        <w:t xml:space="preserve">                        </w:t>
      </w:r>
      <w:r w:rsidRPr="00CA2BA0">
        <w:rPr>
          <w:rFonts w:ascii="Times New Roman" w:hAnsi="Times New Roman" w:cs="Times New Roman"/>
          <w:sz w:val="24"/>
          <w:szCs w:val="24"/>
        </w:rPr>
        <w:t xml:space="preserve"> заведующая </w:t>
      </w:r>
      <w:proofErr w:type="gramStart"/>
      <w:r w:rsidRPr="00CA2BA0">
        <w:rPr>
          <w:rFonts w:ascii="Times New Roman" w:hAnsi="Times New Roman" w:cs="Times New Roman"/>
          <w:sz w:val="24"/>
          <w:szCs w:val="24"/>
        </w:rPr>
        <w:t>муниципальным</w:t>
      </w:r>
      <w:proofErr w:type="gramEnd"/>
      <w:r w:rsidRPr="00CA2BA0">
        <w:rPr>
          <w:rFonts w:ascii="Times New Roman" w:hAnsi="Times New Roman" w:cs="Times New Roman"/>
          <w:sz w:val="24"/>
          <w:szCs w:val="24"/>
        </w:rPr>
        <w:t xml:space="preserve"> бюджетным </w:t>
      </w:r>
    </w:p>
    <w:p w:rsidR="00DF52A1" w:rsidRPr="00CA2BA0" w:rsidRDefault="00DF52A1" w:rsidP="00DF52A1">
      <w:pPr>
        <w:pStyle w:val="aa"/>
        <w:jc w:val="center"/>
        <w:rPr>
          <w:rFonts w:ascii="Times New Roman" w:hAnsi="Times New Roman" w:cs="Times New Roman"/>
          <w:sz w:val="24"/>
          <w:szCs w:val="24"/>
        </w:rPr>
      </w:pPr>
      <w:r w:rsidRPr="00CA2BA0">
        <w:rPr>
          <w:rFonts w:ascii="Times New Roman" w:hAnsi="Times New Roman" w:cs="Times New Roman"/>
          <w:sz w:val="24"/>
          <w:szCs w:val="24"/>
        </w:rPr>
        <w:t xml:space="preserve">                       </w:t>
      </w:r>
      <w:r w:rsidR="001C156A">
        <w:rPr>
          <w:rFonts w:ascii="Times New Roman" w:hAnsi="Times New Roman" w:cs="Times New Roman"/>
          <w:sz w:val="24"/>
          <w:szCs w:val="24"/>
        </w:rPr>
        <w:t xml:space="preserve">                             </w:t>
      </w:r>
      <w:r w:rsidRPr="00CA2BA0">
        <w:rPr>
          <w:rFonts w:ascii="Times New Roman" w:hAnsi="Times New Roman" w:cs="Times New Roman"/>
          <w:sz w:val="24"/>
          <w:szCs w:val="24"/>
        </w:rPr>
        <w:t xml:space="preserve"> дошкольным образовательным учреждением</w:t>
      </w:r>
    </w:p>
    <w:p w:rsidR="00937F7D" w:rsidRPr="00937F7D" w:rsidRDefault="00937F7D" w:rsidP="00937F7D">
      <w:pPr>
        <w:pStyle w:val="aa"/>
        <w:jc w:val="center"/>
        <w:rPr>
          <w:rFonts w:ascii="Times New Roman" w:hAnsi="Times New Roman" w:cs="Times New Roman"/>
          <w:sz w:val="24"/>
          <w:szCs w:val="24"/>
        </w:rPr>
      </w:pPr>
      <w:r>
        <w:rPr>
          <w:rFonts w:ascii="Times New Roman" w:hAnsi="Times New Roman" w:cs="Times New Roman"/>
          <w:sz w:val="24"/>
          <w:szCs w:val="24"/>
        </w:rPr>
        <w:t xml:space="preserve">                              </w:t>
      </w:r>
      <w:r w:rsidRPr="00937F7D">
        <w:rPr>
          <w:rFonts w:ascii="Times New Roman" w:hAnsi="Times New Roman" w:cs="Times New Roman"/>
          <w:sz w:val="24"/>
          <w:szCs w:val="24"/>
        </w:rPr>
        <w:t xml:space="preserve">детский сад </w:t>
      </w:r>
      <w:proofErr w:type="gramStart"/>
      <w:r w:rsidRPr="00937F7D">
        <w:rPr>
          <w:rFonts w:ascii="Times New Roman" w:hAnsi="Times New Roman" w:cs="Times New Roman"/>
          <w:sz w:val="24"/>
          <w:szCs w:val="24"/>
        </w:rPr>
        <w:t>комбинированного</w:t>
      </w:r>
      <w:proofErr w:type="gramEnd"/>
      <w:r w:rsidRPr="00937F7D">
        <w:rPr>
          <w:rFonts w:ascii="Times New Roman" w:hAnsi="Times New Roman" w:cs="Times New Roman"/>
          <w:sz w:val="24"/>
          <w:szCs w:val="24"/>
        </w:rPr>
        <w:t xml:space="preserve"> </w:t>
      </w:r>
    </w:p>
    <w:p w:rsidR="00937F7D" w:rsidRDefault="00937F7D" w:rsidP="00937F7D">
      <w:pPr>
        <w:pStyle w:val="aa"/>
        <w:jc w:val="center"/>
        <w:rPr>
          <w:rFonts w:ascii="Times New Roman" w:hAnsi="Times New Roman" w:cs="Times New Roman"/>
          <w:sz w:val="24"/>
          <w:szCs w:val="24"/>
        </w:rPr>
      </w:pPr>
      <w:r w:rsidRPr="00937F7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37F7D">
        <w:rPr>
          <w:rFonts w:ascii="Times New Roman" w:hAnsi="Times New Roman" w:cs="Times New Roman"/>
          <w:sz w:val="24"/>
          <w:szCs w:val="24"/>
        </w:rPr>
        <w:t>вида №17 «Красная шапочка»</w:t>
      </w:r>
      <w:r>
        <w:rPr>
          <w:rFonts w:ascii="Times New Roman" w:hAnsi="Times New Roman" w:cs="Times New Roman"/>
          <w:sz w:val="24"/>
          <w:szCs w:val="24"/>
        </w:rPr>
        <w:t xml:space="preserve"> </w:t>
      </w:r>
    </w:p>
    <w:p w:rsidR="00DF52A1" w:rsidRPr="00CA2BA0" w:rsidRDefault="00937F7D" w:rsidP="00937F7D">
      <w:pPr>
        <w:pStyle w:val="aa"/>
        <w:jc w:val="center"/>
        <w:rPr>
          <w:rFonts w:ascii="Times New Roman" w:hAnsi="Times New Roman" w:cs="Times New Roman"/>
          <w:sz w:val="24"/>
          <w:szCs w:val="24"/>
        </w:rPr>
      </w:pPr>
      <w:r>
        <w:rPr>
          <w:rFonts w:ascii="Times New Roman" w:hAnsi="Times New Roman" w:cs="Times New Roman"/>
          <w:sz w:val="24"/>
          <w:szCs w:val="24"/>
        </w:rPr>
        <w:t xml:space="preserve">                                                    </w:t>
      </w:r>
      <w:r w:rsidR="00DF52A1" w:rsidRPr="00CA2BA0">
        <w:rPr>
          <w:rFonts w:ascii="Times New Roman" w:hAnsi="Times New Roman" w:cs="Times New Roman"/>
          <w:sz w:val="24"/>
          <w:szCs w:val="24"/>
        </w:rPr>
        <w:t xml:space="preserve">Бугульминского </w:t>
      </w:r>
      <w:r>
        <w:rPr>
          <w:rFonts w:ascii="Times New Roman" w:hAnsi="Times New Roman" w:cs="Times New Roman"/>
          <w:sz w:val="24"/>
          <w:szCs w:val="24"/>
        </w:rPr>
        <w:t xml:space="preserve">      </w:t>
      </w:r>
      <w:r w:rsidR="00DF52A1" w:rsidRPr="00CA2BA0">
        <w:rPr>
          <w:rFonts w:ascii="Times New Roman" w:hAnsi="Times New Roman" w:cs="Times New Roman"/>
          <w:sz w:val="24"/>
          <w:szCs w:val="24"/>
        </w:rPr>
        <w:t>муниципального района</w:t>
      </w:r>
    </w:p>
    <w:p w:rsidR="00CA2BA0" w:rsidRDefault="00CA2BA0" w:rsidP="00CA2BA0">
      <w:pPr>
        <w:pStyle w:val="aa"/>
        <w:rPr>
          <w:rFonts w:ascii="Times New Roman" w:hAnsi="Times New Roman" w:cs="Times New Roman"/>
          <w:sz w:val="24"/>
          <w:szCs w:val="24"/>
        </w:rPr>
      </w:pPr>
      <w:r>
        <w:rPr>
          <w:rFonts w:ascii="Times New Roman" w:hAnsi="Times New Roman" w:cs="Times New Roman"/>
          <w:sz w:val="24"/>
          <w:szCs w:val="24"/>
        </w:rPr>
        <w:t xml:space="preserve">                                                 </w:t>
      </w:r>
      <w:r w:rsidR="00DF52A1" w:rsidRPr="00CA2BA0">
        <w:rPr>
          <w:rFonts w:ascii="Times New Roman" w:hAnsi="Times New Roman" w:cs="Times New Roman"/>
          <w:sz w:val="24"/>
          <w:szCs w:val="24"/>
        </w:rPr>
        <w:t xml:space="preserve">        </w:t>
      </w:r>
      <w:r w:rsidR="001C156A">
        <w:rPr>
          <w:rFonts w:ascii="Times New Roman" w:hAnsi="Times New Roman" w:cs="Times New Roman"/>
          <w:sz w:val="24"/>
          <w:szCs w:val="24"/>
        </w:rPr>
        <w:t xml:space="preserve">        </w:t>
      </w:r>
      <w:r w:rsidR="00DF52A1" w:rsidRPr="00CA2BA0">
        <w:rPr>
          <w:rFonts w:ascii="Times New Roman" w:hAnsi="Times New Roman" w:cs="Times New Roman"/>
          <w:sz w:val="24"/>
          <w:szCs w:val="24"/>
        </w:rPr>
        <w:t xml:space="preserve"> Республики Татарстан</w:t>
      </w:r>
    </w:p>
    <w:p w:rsidR="00DF52A1" w:rsidRDefault="00CA2BA0" w:rsidP="00CA2BA0">
      <w:pPr>
        <w:pStyle w:val="aa"/>
        <w:rPr>
          <w:rFonts w:ascii="Times New Roman" w:hAnsi="Times New Roman" w:cs="Times New Roman"/>
          <w:sz w:val="24"/>
          <w:szCs w:val="24"/>
        </w:rPr>
      </w:pPr>
      <w:r>
        <w:rPr>
          <w:rFonts w:ascii="Times New Roman" w:hAnsi="Times New Roman" w:cs="Times New Roman"/>
          <w:sz w:val="24"/>
          <w:szCs w:val="24"/>
        </w:rPr>
        <w:t xml:space="preserve">                                              </w:t>
      </w:r>
      <w:r w:rsidR="001C156A">
        <w:rPr>
          <w:rFonts w:ascii="Times New Roman" w:hAnsi="Times New Roman" w:cs="Times New Roman"/>
          <w:sz w:val="24"/>
          <w:szCs w:val="24"/>
        </w:rPr>
        <w:t xml:space="preserve">                     </w:t>
      </w:r>
      <w:r w:rsidR="00DF52A1" w:rsidRPr="00CA2BA0">
        <w:rPr>
          <w:rFonts w:ascii="Times New Roman" w:hAnsi="Times New Roman" w:cs="Times New Roman"/>
          <w:sz w:val="24"/>
          <w:szCs w:val="24"/>
        </w:rPr>
        <w:t xml:space="preserve"> ___________</w:t>
      </w:r>
      <w:r w:rsidR="00937F7D">
        <w:rPr>
          <w:rFonts w:ascii="Times New Roman" w:hAnsi="Times New Roman" w:cs="Times New Roman"/>
          <w:sz w:val="24"/>
          <w:szCs w:val="24"/>
        </w:rPr>
        <w:t>Беляева Т.В.</w:t>
      </w:r>
    </w:p>
    <w:p w:rsidR="00C13088" w:rsidRPr="00CA2BA0" w:rsidRDefault="00C13088" w:rsidP="00CA2BA0">
      <w:pPr>
        <w:pStyle w:val="aa"/>
        <w:rPr>
          <w:rFonts w:ascii="Times New Roman" w:hAnsi="Times New Roman" w:cs="Times New Roman"/>
          <w:sz w:val="24"/>
          <w:szCs w:val="24"/>
        </w:rPr>
      </w:pPr>
    </w:p>
    <w:p w:rsidR="00C13088" w:rsidRPr="00C13088" w:rsidRDefault="00C13088" w:rsidP="00C13088">
      <w:pPr>
        <w:spacing w:after="0"/>
        <w:jc w:val="both"/>
        <w:rPr>
          <w:rFonts w:ascii="Times New Roman" w:hAnsi="Times New Roman" w:cs="Times New Roman"/>
          <w:sz w:val="24"/>
          <w:szCs w:val="24"/>
        </w:rPr>
      </w:pPr>
      <w:r w:rsidRPr="00C13088">
        <w:rPr>
          <w:rFonts w:ascii="Times New Roman" w:hAnsi="Times New Roman" w:cs="Times New Roman"/>
          <w:sz w:val="24"/>
          <w:szCs w:val="24"/>
        </w:rPr>
        <w:t xml:space="preserve">Мотивированное мнение </w:t>
      </w:r>
    </w:p>
    <w:p w:rsidR="00C13088" w:rsidRPr="00C13088" w:rsidRDefault="00C13088" w:rsidP="00C13088">
      <w:pPr>
        <w:spacing w:after="0"/>
        <w:jc w:val="both"/>
        <w:rPr>
          <w:rFonts w:ascii="Times New Roman" w:hAnsi="Times New Roman" w:cs="Times New Roman"/>
          <w:sz w:val="24"/>
          <w:szCs w:val="24"/>
        </w:rPr>
      </w:pPr>
      <w:r w:rsidRPr="00C13088">
        <w:rPr>
          <w:rFonts w:ascii="Times New Roman" w:hAnsi="Times New Roman" w:cs="Times New Roman"/>
          <w:sz w:val="24"/>
          <w:szCs w:val="24"/>
        </w:rPr>
        <w:t xml:space="preserve">выборного органа </w:t>
      </w:r>
    </w:p>
    <w:p w:rsidR="00C13088" w:rsidRPr="00C13088" w:rsidRDefault="00C13088" w:rsidP="00C13088">
      <w:pPr>
        <w:spacing w:after="0"/>
        <w:jc w:val="both"/>
        <w:rPr>
          <w:rFonts w:ascii="Times New Roman" w:hAnsi="Times New Roman" w:cs="Times New Roman"/>
          <w:sz w:val="24"/>
          <w:szCs w:val="24"/>
        </w:rPr>
      </w:pPr>
      <w:r w:rsidRPr="00C13088">
        <w:rPr>
          <w:rFonts w:ascii="Times New Roman" w:hAnsi="Times New Roman" w:cs="Times New Roman"/>
          <w:sz w:val="24"/>
          <w:szCs w:val="24"/>
        </w:rPr>
        <w:t xml:space="preserve">первичной профсоюзной организации </w:t>
      </w:r>
    </w:p>
    <w:p w:rsidR="00C13088" w:rsidRPr="00C13088" w:rsidRDefault="00C13088" w:rsidP="00C13088">
      <w:pPr>
        <w:spacing w:after="0"/>
        <w:jc w:val="both"/>
        <w:rPr>
          <w:rFonts w:ascii="Times New Roman" w:hAnsi="Times New Roman" w:cs="Times New Roman"/>
          <w:sz w:val="24"/>
          <w:szCs w:val="24"/>
        </w:rPr>
      </w:pPr>
      <w:r w:rsidRPr="00C13088">
        <w:rPr>
          <w:rFonts w:ascii="Times New Roman" w:hAnsi="Times New Roman" w:cs="Times New Roman"/>
          <w:sz w:val="24"/>
          <w:szCs w:val="24"/>
        </w:rPr>
        <w:t xml:space="preserve">детского сада </w:t>
      </w:r>
      <w:r w:rsidR="00937F7D">
        <w:rPr>
          <w:rFonts w:ascii="Times New Roman" w:hAnsi="Times New Roman" w:cs="Times New Roman"/>
          <w:sz w:val="24"/>
          <w:szCs w:val="24"/>
        </w:rPr>
        <w:t>№17 «Красная шапочка»</w:t>
      </w:r>
    </w:p>
    <w:p w:rsidR="00C13088" w:rsidRPr="00C13088" w:rsidRDefault="00C13088" w:rsidP="00C13088">
      <w:pPr>
        <w:spacing w:after="0"/>
        <w:jc w:val="both"/>
        <w:rPr>
          <w:rFonts w:ascii="Times New Roman" w:hAnsi="Times New Roman" w:cs="Times New Roman"/>
          <w:sz w:val="24"/>
          <w:szCs w:val="24"/>
        </w:rPr>
      </w:pPr>
      <w:r>
        <w:rPr>
          <w:rFonts w:ascii="Times New Roman" w:hAnsi="Times New Roman" w:cs="Times New Roman"/>
          <w:sz w:val="24"/>
          <w:szCs w:val="24"/>
        </w:rPr>
        <w:t>проекта данного Положения</w:t>
      </w:r>
    </w:p>
    <w:p w:rsidR="00C13088" w:rsidRPr="00A606B1" w:rsidRDefault="00C13088" w:rsidP="00C13088">
      <w:pPr>
        <w:spacing w:after="0"/>
        <w:jc w:val="both"/>
        <w:rPr>
          <w:sz w:val="24"/>
          <w:szCs w:val="24"/>
        </w:rPr>
      </w:pPr>
      <w:r w:rsidRPr="00A606B1">
        <w:rPr>
          <w:rFonts w:ascii="Times New Roman" w:hAnsi="Times New Roman" w:cs="Times New Roman"/>
          <w:sz w:val="24"/>
          <w:szCs w:val="24"/>
        </w:rPr>
        <w:t>(протокол от</w:t>
      </w:r>
      <w:r w:rsidR="00A606B1" w:rsidRPr="00A606B1">
        <w:rPr>
          <w:rFonts w:ascii="Times New Roman" w:hAnsi="Times New Roman" w:cs="Times New Roman"/>
          <w:sz w:val="24"/>
          <w:szCs w:val="24"/>
        </w:rPr>
        <w:t xml:space="preserve"> 13.05.2021</w:t>
      </w:r>
      <w:bookmarkStart w:id="0" w:name="_GoBack"/>
      <w:bookmarkEnd w:id="0"/>
      <w:r w:rsidRPr="00A606B1">
        <w:rPr>
          <w:rFonts w:ascii="Times New Roman" w:hAnsi="Times New Roman" w:cs="Times New Roman"/>
          <w:sz w:val="24"/>
          <w:szCs w:val="24"/>
        </w:rPr>
        <w:t>) учтено.</w:t>
      </w:r>
    </w:p>
    <w:p w:rsidR="00DF52A1" w:rsidRDefault="00DF52A1" w:rsidP="00DF52A1">
      <w:pPr>
        <w:spacing w:after="0" w:line="240" w:lineRule="auto"/>
        <w:ind w:right="283"/>
        <w:jc w:val="center"/>
        <w:rPr>
          <w:rFonts w:ascii="Times New Roman" w:eastAsia="Times New Roman" w:hAnsi="Times New Roman" w:cs="Times New Roman"/>
          <w:sz w:val="24"/>
          <w:szCs w:val="20"/>
          <w:lang w:eastAsia="ru-RU"/>
        </w:rPr>
      </w:pPr>
    </w:p>
    <w:p w:rsidR="008D6D92" w:rsidRDefault="008D6D92" w:rsidP="00DF52A1">
      <w:pPr>
        <w:shd w:val="clear" w:color="auto" w:fill="FFFFFF"/>
        <w:spacing w:after="0" w:line="240" w:lineRule="auto"/>
        <w:outlineLvl w:val="0"/>
        <w:rPr>
          <w:rFonts w:ascii="Times New Roman" w:eastAsia="Times New Roman" w:hAnsi="Times New Roman" w:cs="Times New Roman"/>
          <w:b/>
          <w:bCs/>
          <w:color w:val="000000"/>
          <w:kern w:val="36"/>
          <w:sz w:val="24"/>
          <w:szCs w:val="24"/>
          <w:lang w:eastAsia="ru-RU"/>
        </w:rPr>
      </w:pPr>
    </w:p>
    <w:p w:rsidR="008D6D92" w:rsidRPr="001C156A" w:rsidRDefault="00DF52A1" w:rsidP="00DF52A1">
      <w:pPr>
        <w:tabs>
          <w:tab w:val="left" w:pos="3518"/>
          <w:tab w:val="center" w:pos="4677"/>
        </w:tabs>
        <w:spacing w:after="0" w:line="240" w:lineRule="auto"/>
        <w:rPr>
          <w:rFonts w:ascii="Times New Roman" w:eastAsia="Times New Roman" w:hAnsi="Times New Roman" w:cs="Times New Roman"/>
          <w:b/>
          <w:bCs/>
          <w:sz w:val="24"/>
          <w:szCs w:val="24"/>
          <w:lang w:eastAsia="ru-RU"/>
        </w:rPr>
      </w:pPr>
      <w:r w:rsidRPr="00DF52A1">
        <w:rPr>
          <w:rFonts w:ascii="Times New Roman" w:eastAsia="Times New Roman" w:hAnsi="Times New Roman" w:cs="Times New Roman"/>
          <w:bCs/>
          <w:sz w:val="28"/>
          <w:szCs w:val="28"/>
          <w:lang w:eastAsia="ru-RU"/>
        </w:rPr>
        <w:tab/>
      </w:r>
      <w:r w:rsidRPr="00DF52A1">
        <w:rPr>
          <w:rFonts w:ascii="Times New Roman" w:eastAsia="Times New Roman" w:hAnsi="Times New Roman" w:cs="Times New Roman"/>
          <w:bCs/>
          <w:sz w:val="28"/>
          <w:szCs w:val="28"/>
          <w:lang w:eastAsia="ru-RU"/>
        </w:rPr>
        <w:tab/>
      </w:r>
      <w:r w:rsidR="008D6D92" w:rsidRPr="001C156A">
        <w:rPr>
          <w:rFonts w:ascii="Times New Roman" w:eastAsia="Times New Roman" w:hAnsi="Times New Roman" w:cs="Times New Roman"/>
          <w:b/>
          <w:bCs/>
          <w:sz w:val="24"/>
          <w:szCs w:val="24"/>
          <w:lang w:eastAsia="ru-RU"/>
        </w:rPr>
        <w:t>ПОЛОЖЕНИЕ</w:t>
      </w:r>
    </w:p>
    <w:p w:rsidR="0001721B" w:rsidRPr="001C156A" w:rsidRDefault="008D6D92" w:rsidP="0001721B">
      <w:pPr>
        <w:spacing w:after="0" w:line="240" w:lineRule="auto"/>
        <w:jc w:val="center"/>
        <w:rPr>
          <w:rFonts w:ascii="Times New Roman" w:eastAsia="Times New Roman" w:hAnsi="Times New Roman" w:cs="Times New Roman"/>
          <w:b/>
          <w:bCs/>
          <w:sz w:val="24"/>
          <w:szCs w:val="24"/>
          <w:lang w:eastAsia="ru-RU"/>
        </w:rPr>
      </w:pPr>
      <w:r w:rsidRPr="001C156A">
        <w:rPr>
          <w:rFonts w:ascii="Times New Roman" w:eastAsia="Times New Roman" w:hAnsi="Times New Roman" w:cs="Times New Roman"/>
          <w:b/>
          <w:bCs/>
          <w:sz w:val="24"/>
          <w:szCs w:val="24"/>
          <w:lang w:eastAsia="ru-RU"/>
        </w:rPr>
        <w:t>о</w:t>
      </w:r>
      <w:r w:rsidR="0001721B" w:rsidRPr="001C156A">
        <w:rPr>
          <w:rFonts w:ascii="Times New Roman" w:eastAsia="Times New Roman" w:hAnsi="Times New Roman" w:cs="Times New Roman"/>
          <w:b/>
          <w:bCs/>
          <w:sz w:val="24"/>
          <w:szCs w:val="24"/>
          <w:lang w:eastAsia="ru-RU"/>
        </w:rPr>
        <w:t xml:space="preserve"> порядке и условиях установления</w:t>
      </w:r>
    </w:p>
    <w:p w:rsidR="009948DE" w:rsidRPr="001C156A" w:rsidRDefault="0001721B" w:rsidP="00937F7D">
      <w:pPr>
        <w:spacing w:after="0" w:line="240" w:lineRule="auto"/>
        <w:jc w:val="center"/>
        <w:rPr>
          <w:rFonts w:ascii="Times New Roman" w:eastAsia="Times New Roman" w:hAnsi="Times New Roman" w:cs="Times New Roman"/>
          <w:b/>
          <w:bCs/>
          <w:sz w:val="24"/>
          <w:szCs w:val="24"/>
          <w:lang w:eastAsia="ru-RU"/>
        </w:rPr>
      </w:pPr>
      <w:r w:rsidRPr="001C156A">
        <w:rPr>
          <w:rFonts w:ascii="Times New Roman" w:eastAsia="Times New Roman" w:hAnsi="Times New Roman" w:cs="Times New Roman"/>
          <w:b/>
          <w:bCs/>
          <w:sz w:val="24"/>
          <w:szCs w:val="24"/>
          <w:lang w:eastAsia="ru-RU"/>
        </w:rPr>
        <w:t xml:space="preserve">выплат стимулирующего характера </w:t>
      </w:r>
      <w:r w:rsidR="00C151CD" w:rsidRPr="001C156A">
        <w:rPr>
          <w:rFonts w:ascii="Times New Roman" w:eastAsia="Times New Roman" w:hAnsi="Times New Roman" w:cs="Times New Roman"/>
          <w:b/>
          <w:bCs/>
          <w:sz w:val="24"/>
          <w:szCs w:val="24"/>
          <w:lang w:eastAsia="ru-RU"/>
        </w:rPr>
        <w:t xml:space="preserve">в муниципальном бюджетном дошкольном образовательном учреждении </w:t>
      </w:r>
      <w:r w:rsidR="00937F7D" w:rsidRPr="00937F7D">
        <w:rPr>
          <w:rFonts w:ascii="Times New Roman" w:eastAsia="Times New Roman" w:hAnsi="Times New Roman" w:cs="Times New Roman"/>
          <w:b/>
          <w:bCs/>
          <w:sz w:val="24"/>
          <w:szCs w:val="24"/>
          <w:lang w:eastAsia="ru-RU"/>
        </w:rPr>
        <w:t xml:space="preserve">детский сад комбинированного                                         </w:t>
      </w:r>
      <w:r w:rsidR="00937F7D">
        <w:rPr>
          <w:rFonts w:ascii="Times New Roman" w:eastAsia="Times New Roman" w:hAnsi="Times New Roman" w:cs="Times New Roman"/>
          <w:b/>
          <w:bCs/>
          <w:sz w:val="24"/>
          <w:szCs w:val="24"/>
          <w:lang w:eastAsia="ru-RU"/>
        </w:rPr>
        <w:t xml:space="preserve">                             </w:t>
      </w:r>
      <w:r w:rsidR="00937F7D" w:rsidRPr="00937F7D">
        <w:rPr>
          <w:rFonts w:ascii="Times New Roman" w:eastAsia="Times New Roman" w:hAnsi="Times New Roman" w:cs="Times New Roman"/>
          <w:b/>
          <w:bCs/>
          <w:sz w:val="24"/>
          <w:szCs w:val="24"/>
          <w:lang w:eastAsia="ru-RU"/>
        </w:rPr>
        <w:t>вида №17 «Красная шапочка»</w:t>
      </w:r>
      <w:r w:rsidR="00C151CD" w:rsidRPr="001C156A">
        <w:rPr>
          <w:rFonts w:ascii="Times New Roman" w:eastAsia="Times New Roman" w:hAnsi="Times New Roman" w:cs="Times New Roman"/>
          <w:b/>
          <w:bCs/>
          <w:sz w:val="24"/>
          <w:szCs w:val="24"/>
          <w:lang w:eastAsia="ru-RU"/>
        </w:rPr>
        <w:t xml:space="preserve"> Бугульминского муниципального района Республики Татарстан</w:t>
      </w:r>
      <w:r w:rsidR="008D6D92" w:rsidRPr="001C156A">
        <w:rPr>
          <w:rFonts w:ascii="Times New Roman" w:eastAsia="Times New Roman" w:hAnsi="Times New Roman" w:cs="Times New Roman"/>
          <w:b/>
          <w:bCs/>
          <w:sz w:val="24"/>
          <w:szCs w:val="24"/>
          <w:lang w:eastAsia="ru-RU"/>
        </w:rPr>
        <w:t xml:space="preserve"> </w:t>
      </w:r>
    </w:p>
    <w:p w:rsidR="0001721B" w:rsidRDefault="0001721B" w:rsidP="0001721B">
      <w:pPr>
        <w:spacing w:after="0" w:line="240" w:lineRule="auto"/>
        <w:jc w:val="center"/>
        <w:rPr>
          <w:rFonts w:ascii="Times New Roman" w:eastAsia="Times New Roman" w:hAnsi="Times New Roman" w:cs="Times New Roman"/>
          <w:bCs/>
          <w:sz w:val="32"/>
          <w:szCs w:val="32"/>
          <w:lang w:eastAsia="ru-RU"/>
        </w:rPr>
      </w:pPr>
    </w:p>
    <w:p w:rsidR="0001721B" w:rsidRPr="0001721B" w:rsidRDefault="0001721B" w:rsidP="0001721B">
      <w:pPr>
        <w:pStyle w:val="a9"/>
        <w:numPr>
          <w:ilvl w:val="0"/>
          <w:numId w:val="2"/>
        </w:numPr>
        <w:spacing w:after="0" w:line="240" w:lineRule="auto"/>
        <w:jc w:val="center"/>
        <w:rPr>
          <w:rFonts w:ascii="Times New Roman" w:eastAsia="Times New Roman" w:hAnsi="Times New Roman" w:cs="Times New Roman"/>
          <w:b/>
          <w:bCs/>
          <w:color w:val="000000"/>
          <w:kern w:val="36"/>
          <w:sz w:val="24"/>
          <w:szCs w:val="24"/>
          <w:lang w:eastAsia="ru-RU"/>
        </w:rPr>
      </w:pPr>
      <w:r w:rsidRPr="0001721B">
        <w:rPr>
          <w:rFonts w:ascii="Times New Roman" w:eastAsia="Times New Roman" w:hAnsi="Times New Roman" w:cs="Times New Roman"/>
          <w:b/>
          <w:bCs/>
          <w:sz w:val="24"/>
          <w:szCs w:val="24"/>
          <w:lang w:eastAsia="ru-RU"/>
        </w:rPr>
        <w:t>Общие положения.</w:t>
      </w:r>
    </w:p>
    <w:p w:rsidR="00FB55CA" w:rsidRPr="0001721B" w:rsidRDefault="00FB55CA" w:rsidP="009948DE">
      <w:pPr>
        <w:shd w:val="clear" w:color="auto" w:fill="FFFFFF"/>
        <w:spacing w:after="0" w:line="240" w:lineRule="auto"/>
        <w:jc w:val="center"/>
        <w:outlineLvl w:val="0"/>
        <w:rPr>
          <w:rFonts w:ascii="Times New Roman" w:eastAsia="Times New Roman" w:hAnsi="Times New Roman" w:cs="Times New Roman"/>
          <w:b/>
          <w:bCs/>
          <w:color w:val="000000"/>
          <w:kern w:val="36"/>
          <w:sz w:val="24"/>
          <w:szCs w:val="24"/>
          <w:lang w:eastAsia="ru-RU"/>
        </w:rPr>
      </w:pPr>
    </w:p>
    <w:p w:rsidR="008220D9" w:rsidRDefault="00FB55CA" w:rsidP="008220D9">
      <w:pPr>
        <w:numPr>
          <w:ilvl w:val="1"/>
          <w:numId w:val="2"/>
        </w:numPr>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Нас</w:t>
      </w:r>
      <w:r w:rsidR="00A64212">
        <w:rPr>
          <w:rFonts w:ascii="Times New Roman" w:eastAsia="Times New Roman" w:hAnsi="Times New Roman" w:cs="Times New Roman"/>
          <w:sz w:val="24"/>
          <w:szCs w:val="24"/>
          <w:lang w:eastAsia="ru-RU"/>
        </w:rPr>
        <w:t>тоящее</w:t>
      </w:r>
      <w:r>
        <w:rPr>
          <w:rFonts w:ascii="Times New Roman" w:eastAsia="Times New Roman" w:hAnsi="Times New Roman" w:cs="Times New Roman"/>
          <w:sz w:val="24"/>
          <w:szCs w:val="24"/>
          <w:lang w:eastAsia="ru-RU"/>
        </w:rPr>
        <w:t xml:space="preserve"> П</w:t>
      </w:r>
      <w:r w:rsidR="00A64212">
        <w:rPr>
          <w:rFonts w:ascii="Times New Roman" w:eastAsia="Times New Roman" w:hAnsi="Times New Roman" w:cs="Times New Roman"/>
          <w:sz w:val="24"/>
          <w:szCs w:val="24"/>
          <w:lang w:eastAsia="ru-RU"/>
        </w:rPr>
        <w:t>оложение</w:t>
      </w:r>
      <w:r w:rsidRPr="00FB55C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регламентирует распределение</w:t>
      </w:r>
      <w:r w:rsidRPr="00FB55CA">
        <w:rPr>
          <w:rFonts w:ascii="Times New Roman" w:eastAsia="Times New Roman" w:hAnsi="Times New Roman" w:cs="Times New Roman"/>
          <w:sz w:val="24"/>
          <w:szCs w:val="24"/>
          <w:lang w:eastAsia="ru-RU"/>
        </w:rPr>
        <w:t xml:space="preserve"> стимулирующих выплат за качество труда работников (далее – стимулирующие выплаты) муниципального бюджетного дошкольного образовательного учреждения </w:t>
      </w:r>
      <w:r w:rsidR="00937F7D">
        <w:rPr>
          <w:rFonts w:ascii="Times New Roman" w:eastAsia="Times New Roman" w:hAnsi="Times New Roman" w:cs="Times New Roman"/>
          <w:sz w:val="24"/>
          <w:szCs w:val="24"/>
          <w:lang w:eastAsia="ru-RU"/>
        </w:rPr>
        <w:t xml:space="preserve">детский сад комбинированного вида №17 «Красная шапочка» </w:t>
      </w:r>
      <w:r w:rsidRPr="00FB55CA">
        <w:rPr>
          <w:rFonts w:ascii="Times New Roman" w:eastAsia="Times New Roman" w:hAnsi="Times New Roman" w:cs="Times New Roman"/>
          <w:sz w:val="24"/>
          <w:szCs w:val="24"/>
          <w:lang w:eastAsia="ru-RU"/>
        </w:rPr>
        <w:t xml:space="preserve">Бугульминского муниципального района Республики Татарстан (далее Учреждение). </w:t>
      </w:r>
    </w:p>
    <w:p w:rsidR="008220D9" w:rsidRDefault="008220D9" w:rsidP="008220D9">
      <w:pPr>
        <w:numPr>
          <w:ilvl w:val="1"/>
          <w:numId w:val="2"/>
        </w:numPr>
        <w:spacing w:after="0" w:line="240" w:lineRule="auto"/>
        <w:ind w:left="0" w:firstLine="709"/>
        <w:jc w:val="both"/>
        <w:rPr>
          <w:rFonts w:ascii="Times New Roman" w:eastAsia="Times New Roman" w:hAnsi="Times New Roman" w:cs="Times New Roman"/>
          <w:sz w:val="24"/>
          <w:szCs w:val="24"/>
          <w:lang w:eastAsia="ru-RU"/>
        </w:rPr>
      </w:pPr>
      <w:r w:rsidRPr="008220D9">
        <w:rPr>
          <w:rFonts w:ascii="Times New Roman" w:eastAsia="Times New Roman" w:hAnsi="Times New Roman" w:cs="Times New Roman"/>
          <w:sz w:val="24"/>
          <w:szCs w:val="24"/>
          <w:lang w:eastAsia="ru-RU"/>
        </w:rPr>
        <w:t>Настоящее Положение разработано в соответствии с Трудовым кодексом Российской Федерации, Положением о порядке формирования системы оплаты труда и стимулирования педагогических и руководящих работников муниципальных образовательных учреждений</w:t>
      </w:r>
      <w:r w:rsidR="00A64212">
        <w:rPr>
          <w:rFonts w:ascii="Times New Roman" w:eastAsia="Times New Roman" w:hAnsi="Times New Roman" w:cs="Times New Roman"/>
          <w:sz w:val="24"/>
          <w:szCs w:val="24"/>
          <w:lang w:eastAsia="ru-RU"/>
        </w:rPr>
        <w:t>.</w:t>
      </w:r>
    </w:p>
    <w:p w:rsidR="008220D9" w:rsidRDefault="008220D9" w:rsidP="008220D9">
      <w:pPr>
        <w:numPr>
          <w:ilvl w:val="1"/>
          <w:numId w:val="2"/>
        </w:numPr>
        <w:spacing w:after="0" w:line="240" w:lineRule="auto"/>
        <w:ind w:left="0" w:firstLine="709"/>
        <w:jc w:val="both"/>
        <w:rPr>
          <w:rFonts w:ascii="Times New Roman" w:eastAsia="Times New Roman" w:hAnsi="Times New Roman" w:cs="Times New Roman"/>
          <w:sz w:val="24"/>
          <w:szCs w:val="24"/>
          <w:lang w:eastAsia="ru-RU"/>
        </w:rPr>
      </w:pPr>
      <w:r w:rsidRPr="008220D9">
        <w:rPr>
          <w:rFonts w:ascii="Times New Roman" w:eastAsia="Times New Roman" w:hAnsi="Times New Roman" w:cs="Times New Roman"/>
          <w:sz w:val="24"/>
          <w:szCs w:val="24"/>
          <w:lang w:eastAsia="ru-RU"/>
        </w:rPr>
        <w:t>Изменения и дополнения в Положение вносятся на основании  соответствующих локальных акт</w:t>
      </w:r>
      <w:r>
        <w:rPr>
          <w:rFonts w:ascii="Times New Roman" w:eastAsia="Times New Roman" w:hAnsi="Times New Roman" w:cs="Times New Roman"/>
          <w:sz w:val="24"/>
          <w:szCs w:val="24"/>
          <w:lang w:eastAsia="ru-RU"/>
        </w:rPr>
        <w:t xml:space="preserve">ов, утвержденных </w:t>
      </w:r>
      <w:r w:rsidR="00A64212">
        <w:rPr>
          <w:rFonts w:ascii="Times New Roman" w:eastAsia="Times New Roman" w:hAnsi="Times New Roman" w:cs="Times New Roman"/>
          <w:sz w:val="24"/>
          <w:szCs w:val="24"/>
          <w:lang w:eastAsia="ru-RU"/>
        </w:rPr>
        <w:t>заведующей</w:t>
      </w:r>
      <w:r>
        <w:rPr>
          <w:rFonts w:ascii="Times New Roman" w:eastAsia="Times New Roman" w:hAnsi="Times New Roman" w:cs="Times New Roman"/>
          <w:sz w:val="24"/>
          <w:szCs w:val="24"/>
          <w:lang w:eastAsia="ru-RU"/>
        </w:rPr>
        <w:t xml:space="preserve"> У</w:t>
      </w:r>
      <w:r w:rsidR="00A64212">
        <w:rPr>
          <w:rFonts w:ascii="Times New Roman" w:eastAsia="Times New Roman" w:hAnsi="Times New Roman" w:cs="Times New Roman"/>
          <w:sz w:val="24"/>
          <w:szCs w:val="24"/>
          <w:lang w:eastAsia="ru-RU"/>
        </w:rPr>
        <w:t>чреждением</w:t>
      </w:r>
      <w:r w:rsidRPr="008220D9">
        <w:rPr>
          <w:rFonts w:ascii="Times New Roman" w:eastAsia="Times New Roman" w:hAnsi="Times New Roman" w:cs="Times New Roman"/>
          <w:sz w:val="24"/>
          <w:szCs w:val="24"/>
          <w:lang w:eastAsia="ru-RU"/>
        </w:rPr>
        <w:t xml:space="preserve">  после согласования с профсоюзным комитет</w:t>
      </w:r>
      <w:r>
        <w:rPr>
          <w:rFonts w:ascii="Times New Roman" w:eastAsia="Times New Roman" w:hAnsi="Times New Roman" w:cs="Times New Roman"/>
          <w:sz w:val="24"/>
          <w:szCs w:val="24"/>
          <w:lang w:eastAsia="ru-RU"/>
        </w:rPr>
        <w:t>ом и органами самоуправления в Учреждении (П</w:t>
      </w:r>
      <w:r w:rsidRPr="008220D9">
        <w:rPr>
          <w:rFonts w:ascii="Times New Roman" w:eastAsia="Times New Roman" w:hAnsi="Times New Roman" w:cs="Times New Roman"/>
          <w:sz w:val="24"/>
          <w:szCs w:val="24"/>
          <w:lang w:eastAsia="ru-RU"/>
        </w:rPr>
        <w:t>едагогиче</w:t>
      </w:r>
      <w:r>
        <w:rPr>
          <w:rFonts w:ascii="Times New Roman" w:eastAsia="Times New Roman" w:hAnsi="Times New Roman" w:cs="Times New Roman"/>
          <w:sz w:val="24"/>
          <w:szCs w:val="24"/>
          <w:lang w:eastAsia="ru-RU"/>
        </w:rPr>
        <w:t>ский совет, Общее собрание работников</w:t>
      </w:r>
      <w:r w:rsidR="00A64212" w:rsidRPr="008220D9">
        <w:rPr>
          <w:rFonts w:ascii="Times New Roman" w:eastAsia="Times New Roman" w:hAnsi="Times New Roman" w:cs="Times New Roman"/>
          <w:sz w:val="24"/>
          <w:szCs w:val="24"/>
          <w:lang w:eastAsia="ru-RU"/>
        </w:rPr>
        <w:t>)</w:t>
      </w:r>
      <w:r w:rsidR="00A64212">
        <w:rPr>
          <w:rFonts w:ascii="Times New Roman" w:eastAsia="Times New Roman" w:hAnsi="Times New Roman" w:cs="Times New Roman"/>
          <w:sz w:val="24"/>
          <w:szCs w:val="24"/>
          <w:lang w:eastAsia="ru-RU"/>
        </w:rPr>
        <w:t>.</w:t>
      </w:r>
    </w:p>
    <w:p w:rsidR="00A64212" w:rsidRPr="00B11732" w:rsidRDefault="008220D9" w:rsidP="00A64212">
      <w:pPr>
        <w:numPr>
          <w:ilvl w:val="1"/>
          <w:numId w:val="2"/>
        </w:numPr>
        <w:spacing w:after="0" w:line="240" w:lineRule="auto"/>
        <w:ind w:left="0" w:firstLine="709"/>
        <w:jc w:val="both"/>
        <w:rPr>
          <w:rFonts w:ascii="Times New Roman" w:eastAsia="Times New Roman" w:hAnsi="Times New Roman" w:cs="Times New Roman"/>
          <w:sz w:val="24"/>
          <w:szCs w:val="24"/>
          <w:lang w:eastAsia="ru-RU"/>
        </w:rPr>
      </w:pPr>
      <w:r w:rsidRPr="008220D9">
        <w:rPr>
          <w:rFonts w:ascii="Times New Roman" w:eastAsia="Times New Roman" w:hAnsi="Times New Roman" w:cs="Times New Roman"/>
          <w:snapToGrid w:val="0"/>
          <w:color w:val="000000"/>
          <w:sz w:val="24"/>
          <w:szCs w:val="24"/>
          <w:lang w:eastAsia="ru-RU"/>
        </w:rPr>
        <w:t xml:space="preserve">Настоящее Положение разработано в целях усиления материальной заинтересованности работников </w:t>
      </w:r>
      <w:r>
        <w:rPr>
          <w:rFonts w:ascii="Times New Roman" w:eastAsia="Times New Roman" w:hAnsi="Times New Roman" w:cs="Times New Roman"/>
          <w:snapToGrid w:val="0"/>
          <w:color w:val="000000"/>
          <w:sz w:val="24"/>
          <w:szCs w:val="24"/>
          <w:lang w:eastAsia="ru-RU"/>
        </w:rPr>
        <w:t>Учреждения</w:t>
      </w:r>
      <w:r w:rsidRPr="008220D9">
        <w:rPr>
          <w:rFonts w:ascii="Times New Roman" w:eastAsia="Times New Roman" w:hAnsi="Times New Roman" w:cs="Times New Roman"/>
          <w:snapToGrid w:val="0"/>
          <w:color w:val="000000"/>
          <w:sz w:val="24"/>
          <w:szCs w:val="24"/>
          <w:lang w:eastAsia="ru-RU"/>
        </w:rPr>
        <w:t xml:space="preserve"> в повышении качества образовательного и воспитательного процесса, развитии тво</w:t>
      </w:r>
      <w:r w:rsidR="00A64212">
        <w:rPr>
          <w:rFonts w:ascii="Times New Roman" w:eastAsia="Times New Roman" w:hAnsi="Times New Roman" w:cs="Times New Roman"/>
          <w:snapToGrid w:val="0"/>
          <w:color w:val="000000"/>
          <w:sz w:val="24"/>
          <w:szCs w:val="24"/>
          <w:lang w:eastAsia="ru-RU"/>
        </w:rPr>
        <w:t xml:space="preserve">рческой активности и инициативы, </w:t>
      </w:r>
      <w:r w:rsidR="00A64212" w:rsidRPr="00A64212">
        <w:rPr>
          <w:rFonts w:ascii="Times New Roman" w:hAnsi="Times New Roman" w:cs="Times New Roman"/>
          <w:sz w:val="24"/>
          <w:szCs w:val="24"/>
        </w:rPr>
        <w:t xml:space="preserve">обеспечение зависимости оплаты труда от конечных результатов работы, мотивация работников к достижениям в профессиональной деятельности. </w:t>
      </w:r>
    </w:p>
    <w:p w:rsidR="00A64212" w:rsidRDefault="00A64212" w:rsidP="00BC5D14">
      <w:pPr>
        <w:tabs>
          <w:tab w:val="left" w:pos="5597"/>
        </w:tabs>
        <w:spacing w:after="0" w:line="240" w:lineRule="auto"/>
        <w:jc w:val="both"/>
        <w:rPr>
          <w:rFonts w:ascii="Times New Roman" w:eastAsia="Times New Roman" w:hAnsi="Times New Roman" w:cs="Times New Roman"/>
          <w:snapToGrid w:val="0"/>
          <w:color w:val="000000"/>
          <w:sz w:val="24"/>
          <w:szCs w:val="24"/>
          <w:lang w:eastAsia="ru-RU"/>
        </w:rPr>
      </w:pPr>
    </w:p>
    <w:p w:rsidR="0001721B" w:rsidRPr="00BC5D14" w:rsidRDefault="0001721B" w:rsidP="003F6C64">
      <w:pPr>
        <w:pStyle w:val="a9"/>
        <w:numPr>
          <w:ilvl w:val="0"/>
          <w:numId w:val="2"/>
        </w:numPr>
        <w:ind w:firstLine="709"/>
        <w:jc w:val="center"/>
        <w:rPr>
          <w:rFonts w:ascii="Times New Roman" w:hAnsi="Times New Roman" w:cs="Times New Roman"/>
          <w:sz w:val="28"/>
          <w:szCs w:val="28"/>
        </w:rPr>
      </w:pPr>
      <w:r w:rsidRPr="00BC5D14">
        <w:rPr>
          <w:rFonts w:ascii="Times New Roman" w:hAnsi="Times New Roman" w:cs="Times New Roman"/>
          <w:b/>
          <w:color w:val="000000"/>
          <w:sz w:val="24"/>
          <w:szCs w:val="24"/>
        </w:rPr>
        <w:t>Порядок распределения стимулирующих выплат</w:t>
      </w:r>
    </w:p>
    <w:p w:rsidR="00A8623F" w:rsidRPr="00BC5D14" w:rsidRDefault="0001721B" w:rsidP="003F6C64">
      <w:pPr>
        <w:pStyle w:val="a9"/>
        <w:numPr>
          <w:ilvl w:val="1"/>
          <w:numId w:val="2"/>
        </w:numPr>
        <w:spacing w:after="0" w:line="240" w:lineRule="auto"/>
        <w:ind w:left="0" w:firstLine="709"/>
        <w:jc w:val="both"/>
        <w:rPr>
          <w:rFonts w:ascii="Times New Roman" w:hAnsi="Times New Roman" w:cs="Times New Roman"/>
          <w:sz w:val="24"/>
          <w:szCs w:val="24"/>
        </w:rPr>
      </w:pPr>
      <w:r w:rsidRPr="00BC5D14">
        <w:rPr>
          <w:rFonts w:ascii="Times New Roman" w:hAnsi="Times New Roman" w:cs="Times New Roman"/>
          <w:sz w:val="24"/>
          <w:szCs w:val="24"/>
        </w:rPr>
        <w:t xml:space="preserve">Стимулирующие выплаты за качество труда устанавливаются  работникам  Учреждения  с учетом Типовых </w:t>
      </w:r>
      <w:proofErr w:type="gramStart"/>
      <w:r w:rsidRPr="00BC5D14">
        <w:rPr>
          <w:rFonts w:ascii="Times New Roman" w:hAnsi="Times New Roman" w:cs="Times New Roman"/>
          <w:sz w:val="24"/>
          <w:szCs w:val="24"/>
        </w:rPr>
        <w:t>критериев  оценки эффективности деятельности руководителей</w:t>
      </w:r>
      <w:proofErr w:type="gramEnd"/>
      <w:r w:rsidRPr="00BC5D14">
        <w:rPr>
          <w:rFonts w:ascii="Times New Roman" w:hAnsi="Times New Roman" w:cs="Times New Roman"/>
          <w:sz w:val="24"/>
          <w:szCs w:val="24"/>
        </w:rPr>
        <w:t xml:space="preserve"> и работников муниципальных бюджетных учреждений Республики Татарстан (далее – Критерии), утвержденных  приказом Министерства образования и науки Республики Татарстан от  19.05.2015 г. № 6162/15.</w:t>
      </w:r>
    </w:p>
    <w:p w:rsidR="00A8623F" w:rsidRPr="00BC5D14" w:rsidRDefault="00A8623F" w:rsidP="003F6C64">
      <w:pPr>
        <w:pStyle w:val="a9"/>
        <w:numPr>
          <w:ilvl w:val="1"/>
          <w:numId w:val="2"/>
        </w:numPr>
        <w:spacing w:after="0" w:line="240" w:lineRule="auto"/>
        <w:ind w:left="0" w:firstLine="709"/>
        <w:jc w:val="both"/>
        <w:rPr>
          <w:rFonts w:ascii="Times New Roman" w:hAnsi="Times New Roman" w:cs="Times New Roman"/>
          <w:sz w:val="24"/>
          <w:szCs w:val="24"/>
        </w:rPr>
      </w:pPr>
      <w:r w:rsidRPr="00BC5D14">
        <w:rPr>
          <w:rFonts w:ascii="Times New Roman" w:eastAsia="Times New Roman" w:hAnsi="Times New Roman" w:cs="Times New Roman"/>
          <w:color w:val="000000"/>
          <w:sz w:val="24"/>
          <w:szCs w:val="24"/>
          <w:lang w:eastAsia="ru-RU"/>
        </w:rPr>
        <w:t>Размер и вид выплат (по результатам профессиональной деятельности) стимулирующего характера работников определяются в соответствии с Положением об оплате труда Учреждения, утвержденным локальным нормативным актом.</w:t>
      </w:r>
    </w:p>
    <w:p w:rsidR="00B85510" w:rsidRPr="00B85510" w:rsidRDefault="0001721B" w:rsidP="003F6C64">
      <w:pPr>
        <w:pStyle w:val="a9"/>
        <w:numPr>
          <w:ilvl w:val="1"/>
          <w:numId w:val="2"/>
        </w:numPr>
        <w:spacing w:after="0" w:line="240" w:lineRule="auto"/>
        <w:ind w:left="0" w:firstLine="709"/>
        <w:jc w:val="both"/>
        <w:rPr>
          <w:rFonts w:ascii="Times New Roman" w:hAnsi="Times New Roman" w:cs="Times New Roman"/>
          <w:sz w:val="24"/>
          <w:szCs w:val="24"/>
        </w:rPr>
      </w:pPr>
      <w:r w:rsidRPr="00BC5D14">
        <w:rPr>
          <w:rFonts w:ascii="Times New Roman" w:hAnsi="Times New Roman" w:cs="Times New Roman"/>
          <w:sz w:val="24"/>
          <w:szCs w:val="24"/>
        </w:rPr>
        <w:t>В целях обеспечения общественного участия в распределении стимулирующих выплат  в Учреждении  создается</w:t>
      </w:r>
      <w:r w:rsidRPr="00B85510">
        <w:rPr>
          <w:rFonts w:ascii="Times New Roman" w:hAnsi="Times New Roman" w:cs="Times New Roman"/>
          <w:sz w:val="24"/>
          <w:szCs w:val="24"/>
        </w:rPr>
        <w:t xml:space="preserve">  специальная открытая комиссия (далее – комиссия), в которую входят  представители администрации, профсоюзной организации, </w:t>
      </w:r>
      <w:r w:rsidR="00B85510" w:rsidRPr="00B85510">
        <w:rPr>
          <w:rFonts w:ascii="Times New Roman" w:hAnsi="Times New Roman" w:cs="Times New Roman"/>
          <w:sz w:val="24"/>
          <w:szCs w:val="24"/>
        </w:rPr>
        <w:t>представители педагогического коллектива  У</w:t>
      </w:r>
      <w:r w:rsidR="00AF2F17">
        <w:rPr>
          <w:rFonts w:ascii="Times New Roman" w:hAnsi="Times New Roman" w:cs="Times New Roman"/>
          <w:sz w:val="24"/>
          <w:szCs w:val="24"/>
        </w:rPr>
        <w:t>чреждения</w:t>
      </w:r>
      <w:r w:rsidRPr="00B85510">
        <w:rPr>
          <w:rFonts w:ascii="Times New Roman" w:hAnsi="Times New Roman" w:cs="Times New Roman"/>
          <w:sz w:val="24"/>
          <w:szCs w:val="24"/>
        </w:rPr>
        <w:t>.</w:t>
      </w:r>
    </w:p>
    <w:p w:rsidR="00B85510" w:rsidRPr="00B85510" w:rsidRDefault="0001721B" w:rsidP="003F6C64">
      <w:pPr>
        <w:pStyle w:val="a9"/>
        <w:numPr>
          <w:ilvl w:val="1"/>
          <w:numId w:val="2"/>
        </w:numPr>
        <w:spacing w:after="0" w:line="240" w:lineRule="auto"/>
        <w:ind w:left="0" w:firstLine="709"/>
        <w:jc w:val="both"/>
        <w:rPr>
          <w:rFonts w:ascii="Times New Roman" w:hAnsi="Times New Roman" w:cs="Times New Roman"/>
          <w:color w:val="FF0000"/>
          <w:sz w:val="24"/>
          <w:szCs w:val="24"/>
        </w:rPr>
      </w:pPr>
      <w:r w:rsidRPr="00B85510">
        <w:rPr>
          <w:rFonts w:ascii="Times New Roman" w:hAnsi="Times New Roman" w:cs="Times New Roman"/>
          <w:sz w:val="24"/>
          <w:szCs w:val="24"/>
        </w:rPr>
        <w:t xml:space="preserve">Состав комиссии избирается открытым голосованием на </w:t>
      </w:r>
      <w:r w:rsidR="00B85510">
        <w:rPr>
          <w:rFonts w:ascii="Times New Roman" w:hAnsi="Times New Roman" w:cs="Times New Roman"/>
          <w:sz w:val="24"/>
          <w:szCs w:val="24"/>
        </w:rPr>
        <w:t xml:space="preserve">Общем </w:t>
      </w:r>
      <w:r w:rsidRPr="00B85510">
        <w:rPr>
          <w:rFonts w:ascii="Times New Roman" w:hAnsi="Times New Roman" w:cs="Times New Roman"/>
          <w:sz w:val="24"/>
          <w:szCs w:val="24"/>
        </w:rPr>
        <w:t xml:space="preserve">собрании трудового коллектива. Результаты голосования вносятся в протокол </w:t>
      </w:r>
      <w:r w:rsidR="00B85510">
        <w:rPr>
          <w:rFonts w:ascii="Times New Roman" w:hAnsi="Times New Roman" w:cs="Times New Roman"/>
          <w:sz w:val="24"/>
          <w:szCs w:val="24"/>
        </w:rPr>
        <w:t xml:space="preserve">Общего </w:t>
      </w:r>
      <w:r w:rsidRPr="00B85510">
        <w:rPr>
          <w:rFonts w:ascii="Times New Roman" w:hAnsi="Times New Roman" w:cs="Times New Roman"/>
          <w:sz w:val="24"/>
          <w:szCs w:val="24"/>
        </w:rPr>
        <w:t xml:space="preserve">собрания трудового коллектива, </w:t>
      </w:r>
      <w:r w:rsidR="00B85510">
        <w:rPr>
          <w:rFonts w:ascii="Times New Roman" w:hAnsi="Times New Roman" w:cs="Times New Roman"/>
          <w:sz w:val="24"/>
          <w:szCs w:val="24"/>
        </w:rPr>
        <w:t xml:space="preserve">протокол </w:t>
      </w:r>
      <w:r w:rsidRPr="00B85510">
        <w:rPr>
          <w:rFonts w:ascii="Times New Roman" w:hAnsi="Times New Roman" w:cs="Times New Roman"/>
          <w:sz w:val="24"/>
          <w:szCs w:val="24"/>
        </w:rPr>
        <w:t>подписывается всеми  участниками голосования.</w:t>
      </w:r>
    </w:p>
    <w:p w:rsidR="004C56C7" w:rsidRPr="004C56C7" w:rsidRDefault="0001721B" w:rsidP="003F6C64">
      <w:pPr>
        <w:pStyle w:val="a9"/>
        <w:numPr>
          <w:ilvl w:val="1"/>
          <w:numId w:val="2"/>
        </w:numPr>
        <w:spacing w:after="0" w:line="240" w:lineRule="auto"/>
        <w:ind w:left="0" w:firstLine="709"/>
        <w:jc w:val="both"/>
        <w:rPr>
          <w:rFonts w:ascii="Times New Roman" w:hAnsi="Times New Roman" w:cs="Times New Roman"/>
          <w:color w:val="FF0000"/>
          <w:sz w:val="24"/>
          <w:szCs w:val="24"/>
        </w:rPr>
      </w:pPr>
      <w:r w:rsidRPr="00B85510">
        <w:rPr>
          <w:rFonts w:ascii="Times New Roman" w:hAnsi="Times New Roman" w:cs="Times New Roman"/>
          <w:sz w:val="24"/>
          <w:szCs w:val="24"/>
        </w:rPr>
        <w:t xml:space="preserve">Председателем комиссии является  </w:t>
      </w:r>
      <w:r w:rsidR="00B85510">
        <w:rPr>
          <w:rFonts w:ascii="Times New Roman" w:hAnsi="Times New Roman" w:cs="Times New Roman"/>
          <w:sz w:val="24"/>
          <w:szCs w:val="24"/>
        </w:rPr>
        <w:t>заведующая Учреждением.</w:t>
      </w:r>
    </w:p>
    <w:p w:rsidR="00A7454E" w:rsidRPr="004C56C7" w:rsidRDefault="00B85510" w:rsidP="003F6C64">
      <w:pPr>
        <w:pStyle w:val="a9"/>
        <w:numPr>
          <w:ilvl w:val="1"/>
          <w:numId w:val="2"/>
        </w:numPr>
        <w:spacing w:after="0" w:line="240" w:lineRule="auto"/>
        <w:ind w:left="0" w:firstLine="709"/>
        <w:jc w:val="both"/>
        <w:rPr>
          <w:rFonts w:ascii="Times New Roman" w:hAnsi="Times New Roman" w:cs="Times New Roman"/>
          <w:color w:val="FF0000"/>
          <w:sz w:val="24"/>
          <w:szCs w:val="24"/>
        </w:rPr>
      </w:pPr>
      <w:r w:rsidRPr="004C56C7">
        <w:rPr>
          <w:rFonts w:ascii="Times New Roman" w:hAnsi="Times New Roman" w:cs="Times New Roman"/>
          <w:sz w:val="24"/>
          <w:szCs w:val="24"/>
        </w:rPr>
        <w:t>Комиссия формируется на учебный год.</w:t>
      </w:r>
      <w:r w:rsidR="004C56C7" w:rsidRPr="004C56C7">
        <w:rPr>
          <w:rFonts w:ascii="Times New Roman" w:hAnsi="Times New Roman" w:cs="Times New Roman"/>
          <w:sz w:val="24"/>
          <w:szCs w:val="24"/>
        </w:rPr>
        <w:t xml:space="preserve"> Заседания  комиссии проводятся ежеквартально</w:t>
      </w:r>
      <w:r w:rsidR="004C56C7">
        <w:rPr>
          <w:rFonts w:ascii="Times New Roman" w:hAnsi="Times New Roman" w:cs="Times New Roman"/>
          <w:sz w:val="24"/>
          <w:szCs w:val="24"/>
        </w:rPr>
        <w:t>.</w:t>
      </w:r>
    </w:p>
    <w:p w:rsidR="00A7454E" w:rsidRPr="00A7454E" w:rsidRDefault="00A7454E" w:rsidP="003F6C64">
      <w:pPr>
        <w:pStyle w:val="a9"/>
        <w:numPr>
          <w:ilvl w:val="1"/>
          <w:numId w:val="2"/>
        </w:numPr>
        <w:spacing w:after="0" w:line="240" w:lineRule="auto"/>
        <w:ind w:left="0" w:firstLine="709"/>
        <w:jc w:val="both"/>
        <w:rPr>
          <w:rFonts w:ascii="Times New Roman" w:hAnsi="Times New Roman" w:cs="Times New Roman"/>
          <w:sz w:val="24"/>
          <w:szCs w:val="24"/>
        </w:rPr>
      </w:pPr>
      <w:r w:rsidRPr="00A7454E">
        <w:rPr>
          <w:rFonts w:ascii="Times New Roman" w:hAnsi="Times New Roman" w:cs="Times New Roman"/>
          <w:sz w:val="24"/>
          <w:szCs w:val="24"/>
        </w:rPr>
        <w:t>В полномочия комиссии  входит:</w:t>
      </w:r>
    </w:p>
    <w:p w:rsidR="00A7454E" w:rsidRPr="00DB67B1" w:rsidRDefault="00A7454E" w:rsidP="003F6C64">
      <w:pPr>
        <w:pStyle w:val="a9"/>
        <w:numPr>
          <w:ilvl w:val="0"/>
          <w:numId w:val="6"/>
        </w:numPr>
        <w:spacing w:after="0" w:line="240" w:lineRule="auto"/>
        <w:ind w:firstLine="709"/>
        <w:jc w:val="both"/>
        <w:rPr>
          <w:rFonts w:ascii="Times New Roman" w:hAnsi="Times New Roman" w:cs="Times New Roman"/>
          <w:sz w:val="24"/>
          <w:szCs w:val="24"/>
        </w:rPr>
      </w:pPr>
      <w:r w:rsidRPr="00A7454E">
        <w:rPr>
          <w:rFonts w:ascii="Times New Roman" w:hAnsi="Times New Roman" w:cs="Times New Roman"/>
          <w:sz w:val="24"/>
          <w:szCs w:val="24"/>
        </w:rPr>
        <w:t xml:space="preserve">Анализ и оценка представленных в комиссию документов по оценке качества труда работников, заполнение оценочных </w:t>
      </w:r>
      <w:r w:rsidRPr="00DB67B1">
        <w:rPr>
          <w:rFonts w:ascii="Times New Roman" w:hAnsi="Times New Roman" w:cs="Times New Roman"/>
          <w:sz w:val="24"/>
          <w:szCs w:val="24"/>
        </w:rPr>
        <w:t xml:space="preserve">листов </w:t>
      </w:r>
      <w:r w:rsidR="00DB67B1" w:rsidRPr="00DB67B1">
        <w:rPr>
          <w:rFonts w:ascii="Times New Roman" w:hAnsi="Times New Roman" w:cs="Times New Roman"/>
          <w:sz w:val="24"/>
          <w:szCs w:val="24"/>
        </w:rPr>
        <w:t>(Приложение</w:t>
      </w:r>
      <w:r w:rsidRPr="00DB67B1">
        <w:rPr>
          <w:rFonts w:ascii="Times New Roman" w:hAnsi="Times New Roman" w:cs="Times New Roman"/>
          <w:sz w:val="24"/>
          <w:szCs w:val="24"/>
        </w:rPr>
        <w:t>);</w:t>
      </w:r>
    </w:p>
    <w:p w:rsidR="00A7454E" w:rsidRPr="00A7454E" w:rsidRDefault="00A7454E" w:rsidP="003F6C64">
      <w:pPr>
        <w:pStyle w:val="a9"/>
        <w:numPr>
          <w:ilvl w:val="0"/>
          <w:numId w:val="6"/>
        </w:numPr>
        <w:spacing w:after="0" w:line="240" w:lineRule="auto"/>
        <w:ind w:firstLine="709"/>
        <w:jc w:val="both"/>
        <w:rPr>
          <w:rFonts w:ascii="Times New Roman" w:hAnsi="Times New Roman" w:cs="Times New Roman"/>
          <w:sz w:val="24"/>
          <w:szCs w:val="24"/>
        </w:rPr>
      </w:pPr>
      <w:r w:rsidRPr="00A7454E">
        <w:rPr>
          <w:rFonts w:ascii="Times New Roman" w:hAnsi="Times New Roman" w:cs="Times New Roman"/>
          <w:sz w:val="24"/>
          <w:szCs w:val="24"/>
        </w:rPr>
        <w:t>Расчет оценочных баллов по каждому работнику  в соответствии с показателями, предусмотренными в Критериях;</w:t>
      </w:r>
    </w:p>
    <w:p w:rsidR="00A7454E" w:rsidRDefault="00A7454E" w:rsidP="003F6C64">
      <w:pPr>
        <w:pStyle w:val="a9"/>
        <w:numPr>
          <w:ilvl w:val="0"/>
          <w:numId w:val="6"/>
        </w:numPr>
        <w:spacing w:after="0" w:line="240" w:lineRule="auto"/>
        <w:ind w:firstLine="709"/>
        <w:jc w:val="both"/>
        <w:rPr>
          <w:rFonts w:ascii="Times New Roman" w:hAnsi="Times New Roman" w:cs="Times New Roman"/>
          <w:sz w:val="24"/>
          <w:szCs w:val="24"/>
        </w:rPr>
      </w:pPr>
      <w:r w:rsidRPr="00A7454E">
        <w:rPr>
          <w:rFonts w:ascii="Times New Roman" w:hAnsi="Times New Roman" w:cs="Times New Roman"/>
          <w:sz w:val="24"/>
          <w:szCs w:val="24"/>
        </w:rPr>
        <w:t>Заполнение оценочного  листа  работника.</w:t>
      </w:r>
    </w:p>
    <w:p w:rsidR="00AF2F17" w:rsidRPr="00AF2F17" w:rsidRDefault="00AF2F17" w:rsidP="003F6C64">
      <w:pPr>
        <w:pStyle w:val="a9"/>
        <w:numPr>
          <w:ilvl w:val="1"/>
          <w:numId w:val="2"/>
        </w:numPr>
        <w:spacing w:after="0" w:line="240" w:lineRule="auto"/>
        <w:ind w:left="0" w:firstLine="709"/>
        <w:jc w:val="both"/>
        <w:rPr>
          <w:rFonts w:ascii="Times New Roman" w:hAnsi="Times New Roman" w:cs="Times New Roman"/>
          <w:sz w:val="24"/>
          <w:szCs w:val="24"/>
        </w:rPr>
      </w:pPr>
      <w:r w:rsidRPr="00AF2F17">
        <w:rPr>
          <w:rFonts w:ascii="Times New Roman" w:eastAsia="Times New Roman" w:hAnsi="Times New Roman" w:cs="Times New Roman"/>
          <w:sz w:val="24"/>
          <w:szCs w:val="24"/>
          <w:lang w:eastAsia="ru-RU"/>
        </w:rPr>
        <w:t xml:space="preserve">Оценочный лист должен содержать перечень критериев оценки трудовой деятельности </w:t>
      </w:r>
      <w:r>
        <w:rPr>
          <w:rFonts w:ascii="Times New Roman" w:eastAsia="Times New Roman" w:hAnsi="Times New Roman" w:cs="Times New Roman"/>
          <w:sz w:val="24"/>
          <w:szCs w:val="24"/>
          <w:lang w:eastAsia="ru-RU"/>
        </w:rPr>
        <w:t>работника</w:t>
      </w:r>
      <w:r w:rsidRPr="00AF2F17">
        <w:rPr>
          <w:rFonts w:ascii="Times New Roman" w:eastAsia="Times New Roman" w:hAnsi="Times New Roman" w:cs="Times New Roman"/>
          <w:sz w:val="24"/>
          <w:szCs w:val="24"/>
          <w:lang w:eastAsia="ru-RU"/>
        </w:rPr>
        <w:t xml:space="preserve"> и количество баллов, которое будет начислено за достижение какой-либо цели.</w:t>
      </w:r>
    </w:p>
    <w:p w:rsidR="00A7454E" w:rsidRPr="00A7454E" w:rsidRDefault="00A7454E" w:rsidP="003F6C64">
      <w:pPr>
        <w:pStyle w:val="a9"/>
        <w:numPr>
          <w:ilvl w:val="1"/>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A7454E">
        <w:rPr>
          <w:rFonts w:ascii="Times New Roman" w:eastAsia="Times New Roman" w:hAnsi="Times New Roman" w:cs="Times New Roman"/>
          <w:color w:val="000000"/>
          <w:sz w:val="24"/>
          <w:szCs w:val="24"/>
          <w:lang w:eastAsia="ru-RU"/>
        </w:rPr>
        <w:t>Перечень документов, рассматриваемых в комиссии:</w:t>
      </w:r>
    </w:p>
    <w:p w:rsidR="00A7454E" w:rsidRDefault="00A7454E" w:rsidP="003F6C64">
      <w:pPr>
        <w:pStyle w:val="a9"/>
        <w:numPr>
          <w:ilvl w:val="0"/>
          <w:numId w:val="13"/>
        </w:numPr>
        <w:spacing w:before="40" w:after="40" w:line="240" w:lineRule="auto"/>
        <w:ind w:firstLine="709"/>
        <w:jc w:val="both"/>
        <w:rPr>
          <w:rFonts w:ascii="Times New Roman" w:eastAsia="Times New Roman" w:hAnsi="Times New Roman" w:cs="Times New Roman"/>
          <w:color w:val="000000"/>
          <w:sz w:val="24"/>
          <w:szCs w:val="24"/>
          <w:lang w:eastAsia="ru-RU"/>
        </w:rPr>
      </w:pPr>
      <w:r w:rsidRPr="00A7454E">
        <w:rPr>
          <w:rFonts w:ascii="Times New Roman" w:eastAsia="Times New Roman" w:hAnsi="Times New Roman" w:cs="Times New Roman"/>
          <w:color w:val="000000"/>
          <w:sz w:val="24"/>
          <w:szCs w:val="24"/>
          <w:lang w:eastAsia="ru-RU"/>
        </w:rPr>
        <w:t>проект оценочного листа, заполненный работником (кроме пунктов  «Оценка администрации», «Оценочный балл»), с приложением документов (материалов), подтверждающих достоверность указанных сведений о качестве труда;</w:t>
      </w:r>
    </w:p>
    <w:p w:rsidR="00A7454E" w:rsidRDefault="00A7454E" w:rsidP="003F6C64">
      <w:pPr>
        <w:pStyle w:val="a9"/>
        <w:numPr>
          <w:ilvl w:val="0"/>
          <w:numId w:val="13"/>
        </w:numPr>
        <w:spacing w:before="40" w:after="40" w:line="240" w:lineRule="auto"/>
        <w:ind w:firstLine="709"/>
        <w:jc w:val="both"/>
        <w:rPr>
          <w:rFonts w:ascii="Times New Roman" w:eastAsia="Times New Roman" w:hAnsi="Times New Roman" w:cs="Times New Roman"/>
          <w:color w:val="000000"/>
          <w:sz w:val="24"/>
          <w:szCs w:val="24"/>
          <w:lang w:eastAsia="ru-RU"/>
        </w:rPr>
      </w:pPr>
      <w:r w:rsidRPr="00A7454E">
        <w:rPr>
          <w:rFonts w:ascii="Times New Roman" w:eastAsia="Times New Roman" w:hAnsi="Times New Roman" w:cs="Times New Roman"/>
          <w:color w:val="000000"/>
          <w:sz w:val="24"/>
          <w:szCs w:val="24"/>
          <w:lang w:eastAsia="ru-RU"/>
        </w:rPr>
        <w:t xml:space="preserve"> протокол мониторинга профессиональной де</w:t>
      </w:r>
      <w:r>
        <w:rPr>
          <w:rFonts w:ascii="Times New Roman" w:eastAsia="Times New Roman" w:hAnsi="Times New Roman" w:cs="Times New Roman"/>
          <w:color w:val="000000"/>
          <w:sz w:val="24"/>
          <w:szCs w:val="24"/>
          <w:lang w:eastAsia="ru-RU"/>
        </w:rPr>
        <w:t>ятельности работников У</w:t>
      </w:r>
      <w:r w:rsidRPr="00A7454E">
        <w:rPr>
          <w:rFonts w:ascii="Times New Roman" w:eastAsia="Times New Roman" w:hAnsi="Times New Roman" w:cs="Times New Roman"/>
          <w:color w:val="000000"/>
          <w:sz w:val="24"/>
          <w:szCs w:val="24"/>
          <w:lang w:eastAsia="ru-RU"/>
        </w:rPr>
        <w:t>чреждения за истекший отчетный период за подписью представител</w:t>
      </w:r>
      <w:r>
        <w:rPr>
          <w:rFonts w:ascii="Times New Roman" w:eastAsia="Times New Roman" w:hAnsi="Times New Roman" w:cs="Times New Roman"/>
          <w:color w:val="000000"/>
          <w:sz w:val="24"/>
          <w:szCs w:val="24"/>
          <w:lang w:eastAsia="ru-RU"/>
        </w:rPr>
        <w:t>ей  администрации Учреждения (заведующей, старшего воспитателя).</w:t>
      </w:r>
    </w:p>
    <w:p w:rsidR="00A8623F" w:rsidRPr="00A8623F" w:rsidRDefault="00A8623F" w:rsidP="003F6C64">
      <w:pPr>
        <w:pStyle w:val="a9"/>
        <w:numPr>
          <w:ilvl w:val="1"/>
          <w:numId w:val="2"/>
        </w:numPr>
        <w:shd w:val="clear" w:color="auto" w:fill="FFFFFF"/>
        <w:spacing w:before="120" w:after="120" w:line="240" w:lineRule="auto"/>
        <w:ind w:left="0" w:firstLine="709"/>
        <w:jc w:val="both"/>
        <w:rPr>
          <w:rFonts w:ascii="Times New Roman" w:eastAsia="Times New Roman" w:hAnsi="Times New Roman" w:cs="Times New Roman"/>
          <w:color w:val="000000"/>
          <w:sz w:val="24"/>
          <w:szCs w:val="24"/>
          <w:lang w:eastAsia="ru-RU"/>
        </w:rPr>
      </w:pPr>
      <w:r w:rsidRPr="00A8623F">
        <w:rPr>
          <w:rFonts w:ascii="Times New Roman" w:eastAsia="Times New Roman" w:hAnsi="Times New Roman" w:cs="Times New Roman"/>
          <w:color w:val="000000"/>
          <w:sz w:val="24"/>
          <w:szCs w:val="24"/>
          <w:lang w:eastAsia="ru-RU"/>
        </w:rPr>
        <w:t>В течение каждого месяца заведующей Учреждением ведется мониторинг профессиональной деятельности работников по утвержденным критериям и показателям, позволяющий провести подсчет процентов, на основе которого производится определение выплат стимулирующего характера за истекший месяц.</w:t>
      </w:r>
    </w:p>
    <w:p w:rsidR="00AF2F17" w:rsidRDefault="00AF2F17" w:rsidP="003F6C64">
      <w:pPr>
        <w:pStyle w:val="a9"/>
        <w:numPr>
          <w:ilvl w:val="1"/>
          <w:numId w:val="2"/>
        </w:numPr>
        <w:spacing w:before="40" w:after="40" w:line="240" w:lineRule="auto"/>
        <w:ind w:left="0" w:firstLine="709"/>
        <w:jc w:val="both"/>
        <w:rPr>
          <w:rFonts w:ascii="Times New Roman" w:eastAsia="Times New Roman" w:hAnsi="Times New Roman" w:cs="Times New Roman"/>
          <w:color w:val="000000"/>
          <w:sz w:val="24"/>
          <w:szCs w:val="24"/>
          <w:lang w:eastAsia="ru-RU"/>
        </w:rPr>
      </w:pPr>
      <w:r w:rsidRPr="00AF2F17">
        <w:rPr>
          <w:rFonts w:ascii="Times New Roman" w:eastAsia="Times New Roman" w:hAnsi="Times New Roman" w:cs="Times New Roman"/>
          <w:color w:val="000000"/>
          <w:sz w:val="24"/>
          <w:szCs w:val="24"/>
          <w:lang w:eastAsia="ru-RU"/>
        </w:rPr>
        <w:t>Комиссия по распределению стимулирующих выплат работникам Учреждения на основании всех материалов  составляет итоговый оценочный лист с указанием баллов по максимально возможному количеству критериев и показателей для каждого  работника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Учреждения вправе ознакомиться с данными оценки собственной профессиональной деятельности.</w:t>
      </w:r>
    </w:p>
    <w:p w:rsidR="00AF2F17" w:rsidRPr="00AF2F17" w:rsidRDefault="00AF2F17" w:rsidP="003F6C64">
      <w:pPr>
        <w:pStyle w:val="a9"/>
        <w:numPr>
          <w:ilvl w:val="1"/>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AF2F17">
        <w:rPr>
          <w:rFonts w:ascii="Times New Roman" w:hAnsi="Times New Roman" w:cs="Times New Roman"/>
          <w:sz w:val="24"/>
          <w:szCs w:val="24"/>
        </w:rPr>
        <w:t>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w:t>
      </w:r>
      <w:r>
        <w:rPr>
          <w:rFonts w:ascii="Times New Roman" w:hAnsi="Times New Roman" w:cs="Times New Roman"/>
          <w:sz w:val="24"/>
          <w:szCs w:val="24"/>
        </w:rPr>
        <w:t xml:space="preserve">тельности (апелляцию). </w:t>
      </w:r>
      <w:r w:rsidRPr="00AF2F17">
        <w:rPr>
          <w:rFonts w:ascii="Times New Roman" w:hAnsi="Times New Roman" w:cs="Times New Roman"/>
          <w:sz w:val="24"/>
          <w:szCs w:val="24"/>
        </w:rPr>
        <w:t xml:space="preserve"> Основанием для подачи такого заявления работником может быть только факт (факты) нарушения установленным настоящим Положением норм, а </w:t>
      </w:r>
      <w:r w:rsidRPr="00AF2F17">
        <w:rPr>
          <w:rFonts w:ascii="Times New Roman" w:hAnsi="Times New Roman" w:cs="Times New Roman"/>
          <w:sz w:val="24"/>
          <w:szCs w:val="24"/>
        </w:rPr>
        <w:lastRenderedPageBreak/>
        <w:t>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AF2F17" w:rsidRPr="00AF2F17" w:rsidRDefault="00AF2F17" w:rsidP="003F6C64">
      <w:pPr>
        <w:pStyle w:val="a9"/>
        <w:numPr>
          <w:ilvl w:val="1"/>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AF2F17">
        <w:rPr>
          <w:rFonts w:ascii="Times New Roman" w:hAnsi="Times New Roman" w:cs="Times New Roman"/>
          <w:sz w:val="24"/>
          <w:szCs w:val="24"/>
        </w:rPr>
        <w:t xml:space="preserve">Комиссия обязана осуществить проверку </w:t>
      </w:r>
      <w:r>
        <w:rPr>
          <w:rFonts w:ascii="Times New Roman" w:hAnsi="Times New Roman" w:cs="Times New Roman"/>
          <w:sz w:val="24"/>
          <w:szCs w:val="24"/>
        </w:rPr>
        <w:t xml:space="preserve">апелляции </w:t>
      </w:r>
      <w:r w:rsidRPr="00AF2F17">
        <w:rPr>
          <w:rFonts w:ascii="Times New Roman" w:hAnsi="Times New Roman" w:cs="Times New Roman"/>
          <w:sz w:val="24"/>
          <w:szCs w:val="24"/>
        </w:rPr>
        <w:t xml:space="preserve"> работника и</w:t>
      </w:r>
      <w:r>
        <w:rPr>
          <w:rFonts w:ascii="Times New Roman" w:hAnsi="Times New Roman" w:cs="Times New Roman"/>
          <w:sz w:val="24"/>
          <w:szCs w:val="24"/>
        </w:rPr>
        <w:t xml:space="preserve"> </w:t>
      </w:r>
      <w:r w:rsidRPr="00AF2F17">
        <w:rPr>
          <w:rFonts w:ascii="Times New Roman" w:hAnsi="Times New Roman" w:cs="Times New Roman"/>
          <w:sz w:val="24"/>
          <w:szCs w:val="24"/>
        </w:rPr>
        <w:t>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AF2F17" w:rsidRPr="00AF2F17" w:rsidRDefault="00AF2F17" w:rsidP="003F6C64">
      <w:pPr>
        <w:pStyle w:val="a9"/>
        <w:numPr>
          <w:ilvl w:val="1"/>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AF2F17">
        <w:rPr>
          <w:rFonts w:ascii="Times New Roman" w:hAnsi="Times New Roman" w:cs="Times New Roman"/>
          <w:sz w:val="24"/>
          <w:szCs w:val="24"/>
        </w:rPr>
        <w:t>По истечении 3 дней решение комиссии об утверждении оценочного листа вступает в силу. Решение комиссии оформляется протоколом.</w:t>
      </w:r>
    </w:p>
    <w:p w:rsidR="004C56C7" w:rsidRPr="004C56C7" w:rsidRDefault="00AF2F17" w:rsidP="003F6C64">
      <w:pPr>
        <w:pStyle w:val="a9"/>
        <w:numPr>
          <w:ilvl w:val="1"/>
          <w:numId w:val="2"/>
        </w:numPr>
        <w:spacing w:after="0" w:line="240" w:lineRule="auto"/>
        <w:ind w:left="0" w:firstLine="709"/>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Заведующая  Учреждением</w:t>
      </w:r>
      <w:r w:rsidRPr="00AF2F17">
        <w:rPr>
          <w:rFonts w:ascii="Times New Roman" w:hAnsi="Times New Roman" w:cs="Times New Roman"/>
          <w:sz w:val="24"/>
          <w:szCs w:val="24"/>
        </w:rPr>
        <w:t xml:space="preserve">, на основании протокола комиссии в 2-х </w:t>
      </w:r>
      <w:proofErr w:type="spellStart"/>
      <w:r w:rsidRPr="00AF2F17">
        <w:rPr>
          <w:rFonts w:ascii="Times New Roman" w:hAnsi="Times New Roman" w:cs="Times New Roman"/>
          <w:sz w:val="24"/>
          <w:szCs w:val="24"/>
        </w:rPr>
        <w:t>дневный</w:t>
      </w:r>
      <w:proofErr w:type="spellEnd"/>
      <w:r w:rsidRPr="00AF2F17">
        <w:rPr>
          <w:rFonts w:ascii="Times New Roman" w:hAnsi="Times New Roman" w:cs="Times New Roman"/>
          <w:sz w:val="24"/>
          <w:szCs w:val="24"/>
        </w:rPr>
        <w:t xml:space="preserve"> срок, издает приказ об утверждении размеров стимулирующих выплат.</w:t>
      </w:r>
    </w:p>
    <w:p w:rsidR="004C56C7" w:rsidRDefault="00AF2F17" w:rsidP="003F6C64">
      <w:pPr>
        <w:pStyle w:val="a9"/>
        <w:numPr>
          <w:ilvl w:val="1"/>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4C56C7">
        <w:rPr>
          <w:rFonts w:ascii="Times New Roman" w:hAnsi="Times New Roman" w:cs="Times New Roman"/>
          <w:sz w:val="24"/>
          <w:szCs w:val="24"/>
        </w:rPr>
        <w:t xml:space="preserve">Протоколы комиссии хранятся у </w:t>
      </w:r>
      <w:r w:rsidR="004C56C7">
        <w:rPr>
          <w:rFonts w:ascii="Times New Roman" w:hAnsi="Times New Roman" w:cs="Times New Roman"/>
          <w:sz w:val="24"/>
          <w:szCs w:val="24"/>
        </w:rPr>
        <w:t>заведующего Учреждением</w:t>
      </w:r>
      <w:r w:rsidRPr="004C56C7">
        <w:rPr>
          <w:rFonts w:ascii="Times New Roman" w:hAnsi="Times New Roman" w:cs="Times New Roman"/>
          <w:sz w:val="24"/>
          <w:szCs w:val="24"/>
        </w:rPr>
        <w:t xml:space="preserve"> в течение двух лет.</w:t>
      </w:r>
    </w:p>
    <w:p w:rsidR="001B0F8D" w:rsidRPr="004C56C7" w:rsidRDefault="001B0F8D" w:rsidP="003F6C64">
      <w:pPr>
        <w:pStyle w:val="a9"/>
        <w:numPr>
          <w:ilvl w:val="1"/>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4C56C7">
        <w:rPr>
          <w:rFonts w:ascii="Times New Roman" w:hAnsi="Times New Roman" w:cs="Times New Roman"/>
          <w:sz w:val="24"/>
          <w:szCs w:val="24"/>
        </w:rPr>
        <w:t>Стимулирующие выплаты по результатам труда устанавливаются  в начале каждого учебного года при проведении тарификации педагогических и руководящих работников</w:t>
      </w:r>
      <w:r w:rsidR="004C56C7" w:rsidRPr="004C56C7">
        <w:rPr>
          <w:rFonts w:ascii="Times New Roman" w:hAnsi="Times New Roman" w:cs="Times New Roman"/>
          <w:sz w:val="24"/>
          <w:szCs w:val="24"/>
        </w:rPr>
        <w:t xml:space="preserve"> </w:t>
      </w:r>
      <w:r w:rsidRPr="004C56C7">
        <w:rPr>
          <w:rFonts w:ascii="Times New Roman" w:hAnsi="Times New Roman" w:cs="Times New Roman"/>
          <w:sz w:val="24"/>
          <w:szCs w:val="24"/>
        </w:rPr>
        <w:t xml:space="preserve"> </w:t>
      </w:r>
      <w:r w:rsidR="004C56C7" w:rsidRPr="004C56C7">
        <w:rPr>
          <w:rFonts w:ascii="Times New Roman" w:hAnsi="Times New Roman" w:cs="Times New Roman"/>
          <w:sz w:val="24"/>
          <w:szCs w:val="24"/>
        </w:rPr>
        <w:t xml:space="preserve">по результатам работы за полугодие по показателям и критериям эффективности </w:t>
      </w:r>
      <w:r w:rsidR="004C56C7" w:rsidRPr="00DB67B1">
        <w:rPr>
          <w:rFonts w:ascii="Times New Roman" w:hAnsi="Times New Roman" w:cs="Times New Roman"/>
          <w:sz w:val="24"/>
          <w:szCs w:val="24"/>
        </w:rPr>
        <w:t xml:space="preserve">деятельности (Приложение). </w:t>
      </w:r>
      <w:r w:rsidRPr="00DB67B1">
        <w:rPr>
          <w:rFonts w:ascii="Times New Roman" w:hAnsi="Times New Roman" w:cs="Times New Roman"/>
          <w:sz w:val="24"/>
          <w:szCs w:val="24"/>
        </w:rPr>
        <w:t xml:space="preserve">Стимулирующие </w:t>
      </w:r>
      <w:r w:rsidRPr="004C56C7">
        <w:rPr>
          <w:rFonts w:ascii="Times New Roman" w:hAnsi="Times New Roman" w:cs="Times New Roman"/>
          <w:sz w:val="24"/>
          <w:szCs w:val="24"/>
        </w:rPr>
        <w:t xml:space="preserve">выплаты действуют в течение одного квартала. При установлении  стимулирующих  выплат  в начале учебного года оценивается деятельность работника в прошлом учебном году, с учетом задач на новый учебный год. При отсутствии объективных показателей деятельности работника по тому или иному критерию (вновь принятый работник, новый для работника  вид деятельности) размер выплаты определяется заведующей Учреждением (при этом </w:t>
      </w:r>
      <w:r w:rsidRPr="004C56C7">
        <w:rPr>
          <w:rFonts w:ascii="Times New Roman" w:eastAsia="Times New Roman" w:hAnsi="Times New Roman" w:cs="Times New Roman"/>
          <w:sz w:val="24"/>
          <w:szCs w:val="24"/>
          <w:lang w:eastAsia="ru-RU"/>
        </w:rPr>
        <w:t>должны быть внесены в приложения показатели и критерии эффективной деятельности всех сотрудников учреждения).</w:t>
      </w:r>
    </w:p>
    <w:p w:rsidR="001B0F8D" w:rsidRPr="001B0F8D" w:rsidRDefault="001B0F8D"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1B0F8D">
        <w:rPr>
          <w:rFonts w:ascii="Times New Roman" w:eastAsia="Times New Roman" w:hAnsi="Times New Roman" w:cs="Times New Roman"/>
          <w:sz w:val="24"/>
          <w:szCs w:val="24"/>
          <w:lang w:eastAsia="ru-RU"/>
        </w:rPr>
        <w:t xml:space="preserve">Отчетный период для расчета надбавки устанавливается: </w:t>
      </w:r>
    </w:p>
    <w:p w:rsidR="001B0F8D" w:rsidRPr="001B0F8D" w:rsidRDefault="001B0F8D" w:rsidP="003F6C64">
      <w:pPr>
        <w:pStyle w:val="a9"/>
        <w:numPr>
          <w:ilvl w:val="0"/>
          <w:numId w:val="14"/>
        </w:numPr>
        <w:spacing w:before="40" w:after="40" w:line="240" w:lineRule="auto"/>
        <w:ind w:firstLine="709"/>
        <w:jc w:val="both"/>
        <w:rPr>
          <w:rFonts w:ascii="Times New Roman" w:eastAsia="Times New Roman" w:hAnsi="Times New Roman" w:cs="Times New Roman"/>
          <w:sz w:val="24"/>
          <w:szCs w:val="24"/>
          <w:lang w:eastAsia="ru-RU"/>
        </w:rPr>
      </w:pPr>
      <w:r w:rsidRPr="001B0F8D">
        <w:rPr>
          <w:rFonts w:ascii="Times New Roman" w:eastAsia="Times New Roman" w:hAnsi="Times New Roman" w:cs="Times New Roman"/>
          <w:sz w:val="24"/>
          <w:szCs w:val="24"/>
          <w:lang w:eastAsia="ru-RU"/>
        </w:rPr>
        <w:t>с 01 января по 31 марта (1 квартал);</w:t>
      </w:r>
    </w:p>
    <w:p w:rsidR="001B0F8D" w:rsidRPr="001B0F8D" w:rsidRDefault="001B0F8D" w:rsidP="003F6C64">
      <w:pPr>
        <w:pStyle w:val="a9"/>
        <w:numPr>
          <w:ilvl w:val="0"/>
          <w:numId w:val="14"/>
        </w:numPr>
        <w:spacing w:before="40" w:after="40" w:line="240" w:lineRule="auto"/>
        <w:ind w:firstLine="709"/>
        <w:jc w:val="both"/>
        <w:rPr>
          <w:rFonts w:ascii="Times New Roman" w:eastAsia="Times New Roman" w:hAnsi="Times New Roman" w:cs="Times New Roman"/>
          <w:sz w:val="24"/>
          <w:szCs w:val="24"/>
          <w:lang w:eastAsia="ru-RU"/>
        </w:rPr>
      </w:pPr>
      <w:r w:rsidRPr="001B0F8D">
        <w:rPr>
          <w:rFonts w:ascii="Times New Roman" w:eastAsia="Times New Roman" w:hAnsi="Times New Roman" w:cs="Times New Roman"/>
          <w:sz w:val="24"/>
          <w:szCs w:val="24"/>
          <w:lang w:eastAsia="ru-RU"/>
        </w:rPr>
        <w:t>с 01 апреля по 30 июня (2 квартал);</w:t>
      </w:r>
    </w:p>
    <w:p w:rsidR="001B0F8D" w:rsidRPr="001B0F8D" w:rsidRDefault="001B0F8D" w:rsidP="003F6C64">
      <w:pPr>
        <w:pStyle w:val="a9"/>
        <w:numPr>
          <w:ilvl w:val="0"/>
          <w:numId w:val="14"/>
        </w:numPr>
        <w:spacing w:before="40" w:after="40" w:line="240" w:lineRule="auto"/>
        <w:ind w:firstLine="709"/>
        <w:jc w:val="both"/>
        <w:rPr>
          <w:rFonts w:ascii="Times New Roman" w:eastAsia="Times New Roman" w:hAnsi="Times New Roman" w:cs="Times New Roman"/>
          <w:sz w:val="24"/>
          <w:szCs w:val="24"/>
          <w:lang w:eastAsia="ru-RU"/>
        </w:rPr>
      </w:pPr>
      <w:r w:rsidRPr="001B0F8D">
        <w:rPr>
          <w:rFonts w:ascii="Times New Roman" w:eastAsia="Times New Roman" w:hAnsi="Times New Roman" w:cs="Times New Roman"/>
          <w:sz w:val="24"/>
          <w:szCs w:val="24"/>
          <w:lang w:eastAsia="ru-RU"/>
        </w:rPr>
        <w:t>с 01 июля по 30 сентября (3 квартал);</w:t>
      </w:r>
    </w:p>
    <w:p w:rsidR="001B0F8D" w:rsidRPr="001B0F8D" w:rsidRDefault="001B0F8D" w:rsidP="003F6C64">
      <w:pPr>
        <w:pStyle w:val="a9"/>
        <w:numPr>
          <w:ilvl w:val="0"/>
          <w:numId w:val="14"/>
        </w:numPr>
        <w:spacing w:before="40" w:after="40" w:line="240" w:lineRule="auto"/>
        <w:ind w:firstLine="709"/>
        <w:jc w:val="both"/>
        <w:rPr>
          <w:rFonts w:ascii="Times New Roman" w:eastAsia="Times New Roman" w:hAnsi="Times New Roman" w:cs="Times New Roman"/>
          <w:sz w:val="24"/>
          <w:szCs w:val="24"/>
          <w:lang w:eastAsia="ru-RU"/>
        </w:rPr>
      </w:pPr>
      <w:r w:rsidRPr="001B0F8D">
        <w:rPr>
          <w:rFonts w:ascii="Times New Roman" w:eastAsia="Times New Roman" w:hAnsi="Times New Roman" w:cs="Times New Roman"/>
          <w:sz w:val="24"/>
          <w:szCs w:val="24"/>
          <w:lang w:eastAsia="ru-RU"/>
        </w:rPr>
        <w:t>с 01 октября по 31 декабря (4 квартал)</w:t>
      </w:r>
    </w:p>
    <w:p w:rsidR="001B0F8D" w:rsidRPr="001B0F8D" w:rsidRDefault="00A7454E" w:rsidP="003F6C64">
      <w:pPr>
        <w:pStyle w:val="a9"/>
        <w:numPr>
          <w:ilvl w:val="1"/>
          <w:numId w:val="2"/>
        </w:numPr>
        <w:spacing w:before="40" w:after="40" w:line="240" w:lineRule="auto"/>
        <w:ind w:left="0" w:firstLine="709"/>
        <w:jc w:val="both"/>
        <w:rPr>
          <w:rFonts w:ascii="Times New Roman" w:eastAsia="Times New Roman" w:hAnsi="Times New Roman" w:cs="Times New Roman"/>
          <w:color w:val="FF0000"/>
          <w:sz w:val="24"/>
          <w:szCs w:val="24"/>
          <w:lang w:eastAsia="ru-RU"/>
        </w:rPr>
      </w:pPr>
      <w:r w:rsidRPr="001B0F8D">
        <w:rPr>
          <w:rFonts w:ascii="Times New Roman" w:eastAsia="Times New Roman" w:hAnsi="Times New Roman" w:cs="Times New Roman"/>
          <w:sz w:val="24"/>
          <w:szCs w:val="24"/>
          <w:lang w:eastAsia="ru-RU"/>
        </w:rPr>
        <w:t xml:space="preserve">Все показатели и критерии эффективности деятельности работников </w:t>
      </w:r>
      <w:r w:rsidR="001B0F8D" w:rsidRPr="001B0F8D">
        <w:rPr>
          <w:rFonts w:ascii="Times New Roman" w:eastAsia="Times New Roman" w:hAnsi="Times New Roman" w:cs="Times New Roman"/>
          <w:sz w:val="24"/>
          <w:szCs w:val="24"/>
          <w:lang w:eastAsia="ru-RU"/>
        </w:rPr>
        <w:t xml:space="preserve">Учреждения </w:t>
      </w:r>
      <w:r w:rsidRPr="001B0F8D">
        <w:rPr>
          <w:rFonts w:ascii="Times New Roman" w:eastAsia="Times New Roman" w:hAnsi="Times New Roman" w:cs="Times New Roman"/>
          <w:sz w:val="24"/>
          <w:szCs w:val="24"/>
          <w:lang w:eastAsia="ru-RU"/>
        </w:rPr>
        <w:t xml:space="preserve">оцениваются в баллах (оценка различных показателей и критериев </w:t>
      </w:r>
      <w:r w:rsidR="001B0F8D" w:rsidRPr="001B0F8D">
        <w:rPr>
          <w:rFonts w:ascii="Times New Roman" w:eastAsia="Times New Roman" w:hAnsi="Times New Roman" w:cs="Times New Roman"/>
          <w:sz w:val="24"/>
          <w:szCs w:val="24"/>
          <w:lang w:eastAsia="ru-RU"/>
        </w:rPr>
        <w:t xml:space="preserve">не может проводиться в разных единицах, не могут использоваться разные системы </w:t>
      </w:r>
      <w:proofErr w:type="spellStart"/>
      <w:r w:rsidR="001B0F8D" w:rsidRPr="001B0F8D">
        <w:rPr>
          <w:rFonts w:ascii="Times New Roman" w:eastAsia="Times New Roman" w:hAnsi="Times New Roman" w:cs="Times New Roman"/>
          <w:sz w:val="24"/>
          <w:szCs w:val="24"/>
          <w:lang w:eastAsia="ru-RU"/>
        </w:rPr>
        <w:t>критериальной</w:t>
      </w:r>
      <w:proofErr w:type="spellEnd"/>
      <w:r w:rsidR="001B0F8D" w:rsidRPr="001B0F8D">
        <w:rPr>
          <w:rFonts w:ascii="Times New Roman" w:eastAsia="Times New Roman" w:hAnsi="Times New Roman" w:cs="Times New Roman"/>
          <w:sz w:val="24"/>
          <w:szCs w:val="24"/>
          <w:lang w:eastAsia="ru-RU"/>
        </w:rPr>
        <w:t xml:space="preserve"> оценки</w:t>
      </w:r>
      <w:r w:rsidR="001B0F8D">
        <w:rPr>
          <w:rFonts w:ascii="Times New Roman" w:eastAsia="Times New Roman" w:hAnsi="Times New Roman" w:cs="Times New Roman"/>
          <w:sz w:val="24"/>
          <w:szCs w:val="24"/>
          <w:lang w:eastAsia="ru-RU"/>
        </w:rPr>
        <w:t>).</w:t>
      </w:r>
    </w:p>
    <w:p w:rsidR="001B0F8D" w:rsidRPr="001B0F8D" w:rsidRDefault="001B0F8D" w:rsidP="003F6C64">
      <w:pPr>
        <w:pStyle w:val="a9"/>
        <w:numPr>
          <w:ilvl w:val="1"/>
          <w:numId w:val="2"/>
        </w:numPr>
        <w:spacing w:before="40" w:after="40" w:line="240" w:lineRule="auto"/>
        <w:ind w:left="0" w:firstLine="709"/>
        <w:jc w:val="both"/>
        <w:rPr>
          <w:rFonts w:ascii="Times New Roman" w:eastAsia="Times New Roman" w:hAnsi="Times New Roman" w:cs="Times New Roman"/>
          <w:color w:val="FF0000"/>
          <w:sz w:val="24"/>
          <w:szCs w:val="24"/>
          <w:lang w:eastAsia="ru-RU"/>
        </w:rPr>
      </w:pPr>
      <w:r>
        <w:rPr>
          <w:rFonts w:ascii="Times New Roman" w:hAnsi="Times New Roman" w:cs="Times New Roman"/>
          <w:sz w:val="24"/>
          <w:szCs w:val="24"/>
        </w:rPr>
        <w:t xml:space="preserve">Стимулирующие выплаты </w:t>
      </w:r>
      <w:r>
        <w:rPr>
          <w:rFonts w:ascii="Times New Roman" w:eastAsia="Times New Roman" w:hAnsi="Times New Roman" w:cs="Times New Roman"/>
          <w:sz w:val="24"/>
          <w:szCs w:val="24"/>
          <w:lang w:eastAsia="ru-RU"/>
        </w:rPr>
        <w:t xml:space="preserve"> устанавливаю</w:t>
      </w:r>
      <w:r w:rsidR="00A7454E" w:rsidRPr="001B0F8D">
        <w:rPr>
          <w:rFonts w:ascii="Times New Roman" w:eastAsia="Times New Roman" w:hAnsi="Times New Roman" w:cs="Times New Roman"/>
          <w:sz w:val="24"/>
          <w:szCs w:val="24"/>
          <w:lang w:eastAsia="ru-RU"/>
        </w:rPr>
        <w:t>тся</w:t>
      </w:r>
      <w:r>
        <w:rPr>
          <w:rFonts w:ascii="Times New Roman" w:eastAsia="Times New Roman" w:hAnsi="Times New Roman" w:cs="Times New Roman"/>
          <w:sz w:val="24"/>
          <w:szCs w:val="24"/>
          <w:lang w:eastAsia="ru-RU"/>
        </w:rPr>
        <w:t>:</w:t>
      </w:r>
    </w:p>
    <w:p w:rsidR="001B0F8D" w:rsidRPr="001B0F8D" w:rsidRDefault="001B0F8D" w:rsidP="003F6C64">
      <w:pPr>
        <w:pStyle w:val="a9"/>
        <w:numPr>
          <w:ilvl w:val="0"/>
          <w:numId w:val="15"/>
        </w:numPr>
        <w:spacing w:before="40" w:after="40" w:line="240" w:lineRule="auto"/>
        <w:ind w:firstLine="709"/>
        <w:jc w:val="both"/>
        <w:rPr>
          <w:rFonts w:ascii="Times New Roman" w:eastAsia="Times New Roman" w:hAnsi="Times New Roman" w:cs="Times New Roman"/>
          <w:color w:val="FF0000"/>
          <w:sz w:val="24"/>
          <w:szCs w:val="24"/>
          <w:lang w:eastAsia="ru-RU"/>
        </w:rPr>
      </w:pPr>
      <w:r>
        <w:rPr>
          <w:rFonts w:ascii="Times New Roman" w:hAnsi="Times New Roman" w:cs="Times New Roman"/>
          <w:sz w:val="24"/>
          <w:szCs w:val="24"/>
        </w:rPr>
        <w:t>педагогическим работникам;</w:t>
      </w:r>
    </w:p>
    <w:p w:rsidR="001B0F8D" w:rsidRPr="001B0F8D" w:rsidRDefault="001B0F8D" w:rsidP="003F6C64">
      <w:pPr>
        <w:pStyle w:val="a9"/>
        <w:numPr>
          <w:ilvl w:val="0"/>
          <w:numId w:val="15"/>
        </w:numPr>
        <w:spacing w:before="40" w:after="40" w:line="240" w:lineRule="auto"/>
        <w:ind w:firstLine="709"/>
        <w:jc w:val="both"/>
        <w:rPr>
          <w:rFonts w:ascii="Times New Roman" w:eastAsia="Times New Roman" w:hAnsi="Times New Roman" w:cs="Times New Roman"/>
          <w:color w:val="FF0000"/>
          <w:sz w:val="24"/>
          <w:szCs w:val="24"/>
          <w:lang w:eastAsia="ru-RU"/>
        </w:rPr>
      </w:pPr>
      <w:r>
        <w:rPr>
          <w:rFonts w:ascii="Times New Roman" w:hAnsi="Times New Roman" w:cs="Times New Roman"/>
          <w:sz w:val="24"/>
          <w:szCs w:val="24"/>
        </w:rPr>
        <w:t>младшим воспитателям;</w:t>
      </w:r>
    </w:p>
    <w:p w:rsidR="00D51B64" w:rsidRDefault="001B0F8D" w:rsidP="003F6C64">
      <w:pPr>
        <w:pStyle w:val="a9"/>
        <w:numPr>
          <w:ilvl w:val="0"/>
          <w:numId w:val="15"/>
        </w:numPr>
        <w:spacing w:before="40" w:after="40" w:line="240" w:lineRule="auto"/>
        <w:ind w:firstLine="709"/>
        <w:jc w:val="both"/>
        <w:rPr>
          <w:rFonts w:ascii="Times New Roman" w:eastAsia="Times New Roman" w:hAnsi="Times New Roman" w:cs="Times New Roman"/>
          <w:color w:val="FF0000"/>
          <w:sz w:val="24"/>
          <w:szCs w:val="24"/>
          <w:lang w:eastAsia="ru-RU"/>
        </w:rPr>
      </w:pPr>
      <w:r>
        <w:rPr>
          <w:rFonts w:ascii="Times New Roman" w:hAnsi="Times New Roman" w:cs="Times New Roman"/>
          <w:sz w:val="24"/>
          <w:szCs w:val="24"/>
        </w:rPr>
        <w:t>старшей медсестре.</w:t>
      </w:r>
    </w:p>
    <w:p w:rsidR="00D51B64" w:rsidRPr="00D51B64" w:rsidRDefault="00D51B64" w:rsidP="003F6C64">
      <w:pPr>
        <w:pStyle w:val="a9"/>
        <w:numPr>
          <w:ilvl w:val="1"/>
          <w:numId w:val="2"/>
        </w:numPr>
        <w:spacing w:before="40" w:after="40" w:line="240" w:lineRule="auto"/>
        <w:ind w:left="0" w:firstLine="709"/>
        <w:jc w:val="both"/>
        <w:rPr>
          <w:rFonts w:ascii="Times New Roman" w:eastAsia="Times New Roman" w:hAnsi="Times New Roman" w:cs="Times New Roman"/>
          <w:color w:val="FF0000"/>
          <w:sz w:val="24"/>
          <w:szCs w:val="24"/>
          <w:lang w:eastAsia="ru-RU"/>
        </w:rPr>
      </w:pPr>
      <w:r w:rsidRPr="00D51B64">
        <w:rPr>
          <w:rFonts w:ascii="Times New Roman" w:eastAsia="Times New Roman" w:hAnsi="Times New Roman" w:cs="Times New Roman"/>
          <w:sz w:val="24"/>
          <w:szCs w:val="24"/>
          <w:lang w:eastAsia="ru-RU"/>
        </w:rPr>
        <w:t xml:space="preserve">Распределение, назначение и расчет размера надбавки по итогам </w:t>
      </w:r>
      <w:r w:rsidR="00AF2F17">
        <w:rPr>
          <w:rFonts w:ascii="Times New Roman" w:eastAsia="Times New Roman" w:hAnsi="Times New Roman" w:cs="Times New Roman"/>
          <w:sz w:val="24"/>
          <w:szCs w:val="24"/>
          <w:lang w:eastAsia="ru-RU"/>
        </w:rPr>
        <w:t>отчетного периода производится к</w:t>
      </w:r>
      <w:r w:rsidRPr="00D51B64">
        <w:rPr>
          <w:rFonts w:ascii="Times New Roman" w:eastAsia="Times New Roman" w:hAnsi="Times New Roman" w:cs="Times New Roman"/>
          <w:sz w:val="24"/>
          <w:szCs w:val="24"/>
          <w:lang w:eastAsia="ru-RU"/>
        </w:rPr>
        <w:t xml:space="preserve">омиссией по материальному стимулированию не менее чем за 10 дней до окончания отчетного периода. </w:t>
      </w:r>
    </w:p>
    <w:p w:rsidR="00D51B64" w:rsidRDefault="00A7454E"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D51B64">
        <w:rPr>
          <w:rFonts w:ascii="Times New Roman" w:eastAsia="Times New Roman" w:hAnsi="Times New Roman" w:cs="Times New Roman"/>
          <w:sz w:val="24"/>
          <w:szCs w:val="24"/>
          <w:lang w:eastAsia="ru-RU"/>
        </w:rPr>
        <w:t>Для оценивания эффективности и результатов деятельности работник формирует персональный по</w:t>
      </w:r>
      <w:r w:rsidR="00AF2F17">
        <w:rPr>
          <w:rFonts w:ascii="Times New Roman" w:eastAsia="Times New Roman" w:hAnsi="Times New Roman" w:cs="Times New Roman"/>
          <w:sz w:val="24"/>
          <w:szCs w:val="24"/>
          <w:lang w:eastAsia="ru-RU"/>
        </w:rPr>
        <w:t>ртфолио по схеме, предложенной к</w:t>
      </w:r>
      <w:r w:rsidRPr="00D51B64">
        <w:rPr>
          <w:rFonts w:ascii="Times New Roman" w:eastAsia="Times New Roman" w:hAnsi="Times New Roman" w:cs="Times New Roman"/>
          <w:sz w:val="24"/>
          <w:szCs w:val="24"/>
          <w:lang w:eastAsia="ru-RU"/>
        </w:rPr>
        <w:t xml:space="preserve">омиссией по материальному стимулированию, в соответствии с показателями эффективности, предусмотренными в данном Положении. Показатель учитывается при наличии в портфолио подтверждающих документов. </w:t>
      </w:r>
    </w:p>
    <w:p w:rsidR="00D51B64" w:rsidRDefault="00A7454E"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proofErr w:type="gramStart"/>
      <w:r w:rsidRPr="00D51B64">
        <w:rPr>
          <w:rFonts w:ascii="Times New Roman" w:eastAsia="Times New Roman" w:hAnsi="Times New Roman" w:cs="Times New Roman"/>
          <w:sz w:val="24"/>
          <w:szCs w:val="24"/>
          <w:lang w:eastAsia="ru-RU"/>
        </w:rPr>
        <w:t>Персональный</w:t>
      </w:r>
      <w:proofErr w:type="gramEnd"/>
      <w:r w:rsidRPr="00D51B64">
        <w:rPr>
          <w:rFonts w:ascii="Times New Roman" w:eastAsia="Times New Roman" w:hAnsi="Times New Roman" w:cs="Times New Roman"/>
          <w:sz w:val="24"/>
          <w:szCs w:val="24"/>
          <w:lang w:eastAsia="ru-RU"/>
        </w:rPr>
        <w:t xml:space="preserve"> </w:t>
      </w:r>
      <w:r w:rsidR="00AF2F17">
        <w:rPr>
          <w:rFonts w:ascii="Times New Roman" w:eastAsia="Times New Roman" w:hAnsi="Times New Roman" w:cs="Times New Roman"/>
          <w:sz w:val="24"/>
          <w:szCs w:val="24"/>
          <w:lang w:eastAsia="ru-RU"/>
        </w:rPr>
        <w:t>портфолио сдается работником в к</w:t>
      </w:r>
      <w:r w:rsidRPr="00D51B64">
        <w:rPr>
          <w:rFonts w:ascii="Times New Roman" w:eastAsia="Times New Roman" w:hAnsi="Times New Roman" w:cs="Times New Roman"/>
          <w:sz w:val="24"/>
          <w:szCs w:val="24"/>
          <w:lang w:eastAsia="ru-RU"/>
        </w:rPr>
        <w:t>омиссию по материальному стимулированию не менее чем за 15 дней до окончания отчетного периода.</w:t>
      </w:r>
    </w:p>
    <w:p w:rsidR="00D51B64" w:rsidRDefault="00A7454E"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D51B64">
        <w:rPr>
          <w:rFonts w:ascii="Times New Roman" w:eastAsia="Times New Roman" w:hAnsi="Times New Roman" w:cs="Times New Roman"/>
          <w:sz w:val="24"/>
          <w:szCs w:val="24"/>
          <w:lang w:eastAsia="ru-RU"/>
        </w:rPr>
        <w:lastRenderedPageBreak/>
        <w:t xml:space="preserve">Комиссия рассматривает </w:t>
      </w:r>
      <w:proofErr w:type="gramStart"/>
      <w:r w:rsidRPr="00D51B64">
        <w:rPr>
          <w:rFonts w:ascii="Times New Roman" w:eastAsia="Times New Roman" w:hAnsi="Times New Roman" w:cs="Times New Roman"/>
          <w:sz w:val="24"/>
          <w:szCs w:val="24"/>
          <w:lang w:eastAsia="ru-RU"/>
        </w:rPr>
        <w:t>представленные</w:t>
      </w:r>
      <w:proofErr w:type="gramEnd"/>
      <w:r w:rsidRPr="00D51B64">
        <w:rPr>
          <w:rFonts w:ascii="Times New Roman" w:eastAsia="Times New Roman" w:hAnsi="Times New Roman" w:cs="Times New Roman"/>
          <w:sz w:val="24"/>
          <w:szCs w:val="24"/>
          <w:lang w:eastAsia="ru-RU"/>
        </w:rPr>
        <w:t xml:space="preserve"> портфолио и формирует сводн</w:t>
      </w:r>
      <w:r w:rsidR="00D51B64">
        <w:rPr>
          <w:rFonts w:ascii="Times New Roman" w:eastAsia="Times New Roman" w:hAnsi="Times New Roman" w:cs="Times New Roman"/>
          <w:sz w:val="24"/>
          <w:szCs w:val="24"/>
          <w:lang w:eastAsia="ru-RU"/>
        </w:rPr>
        <w:t>ый «бальный» список работников.</w:t>
      </w:r>
    </w:p>
    <w:p w:rsidR="00D51B64" w:rsidRPr="00D51B64" w:rsidRDefault="00D51B64"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D51B64">
        <w:rPr>
          <w:rFonts w:ascii="Times New Roman" w:eastAsia="Times New Roman" w:hAnsi="Times New Roman" w:cs="Times New Roman"/>
          <w:sz w:val="24"/>
          <w:szCs w:val="24"/>
          <w:lang w:eastAsia="ru-RU"/>
        </w:rPr>
        <w:t>Размер надбавки</w:t>
      </w:r>
      <w:r>
        <w:rPr>
          <w:rFonts w:ascii="Times New Roman" w:eastAsia="Times New Roman" w:hAnsi="Times New Roman" w:cs="Times New Roman"/>
          <w:sz w:val="24"/>
          <w:szCs w:val="24"/>
          <w:lang w:eastAsia="ru-RU"/>
        </w:rPr>
        <w:t xml:space="preserve"> («цена» балла)</w:t>
      </w:r>
      <w:r w:rsidRPr="00D51B64">
        <w:rPr>
          <w:rFonts w:ascii="Times New Roman" w:eastAsia="Times New Roman" w:hAnsi="Times New Roman" w:cs="Times New Roman"/>
          <w:sz w:val="24"/>
          <w:szCs w:val="24"/>
          <w:lang w:eastAsia="ru-RU"/>
        </w:rPr>
        <w:t xml:space="preserve"> рассчитывается в следующем порядке:</w:t>
      </w:r>
    </w:p>
    <w:p w:rsidR="00D51B64" w:rsidRPr="00D51B64" w:rsidRDefault="00D51B64" w:rsidP="003F6C64">
      <w:pPr>
        <w:spacing w:before="40" w:after="40" w:line="240" w:lineRule="auto"/>
        <w:ind w:firstLine="709"/>
        <w:jc w:val="both"/>
        <w:rPr>
          <w:rFonts w:ascii="Times New Roman" w:eastAsia="Times New Roman" w:hAnsi="Times New Roman" w:cs="Times New Roman"/>
          <w:sz w:val="24"/>
          <w:szCs w:val="24"/>
          <w:lang w:eastAsia="ru-RU"/>
        </w:rPr>
      </w:pPr>
      <w:r w:rsidRPr="00D51B64">
        <w:rPr>
          <w:rFonts w:ascii="Times New Roman" w:eastAsia="Times New Roman" w:hAnsi="Times New Roman" w:cs="Times New Roman"/>
          <w:sz w:val="24"/>
          <w:szCs w:val="24"/>
          <w:lang w:eastAsia="ru-RU"/>
        </w:rPr>
        <w:t xml:space="preserve">Фонд заработной платы персонала </w:t>
      </w:r>
      <w:r>
        <w:rPr>
          <w:rFonts w:ascii="Times New Roman" w:eastAsia="Times New Roman" w:hAnsi="Times New Roman" w:cs="Times New Roman"/>
          <w:sz w:val="24"/>
          <w:szCs w:val="24"/>
          <w:lang w:eastAsia="ru-RU"/>
        </w:rPr>
        <w:t xml:space="preserve">Учреждения </w:t>
      </w:r>
      <w:r w:rsidRPr="00D51B64">
        <w:rPr>
          <w:rFonts w:ascii="Times New Roman" w:eastAsia="Times New Roman" w:hAnsi="Times New Roman" w:cs="Times New Roman"/>
          <w:sz w:val="24"/>
          <w:szCs w:val="24"/>
          <w:lang w:eastAsia="ru-RU"/>
        </w:rPr>
        <w:t xml:space="preserve"> делится на базовую и стимулирующую части. Доля стимулирующих выплат вычисляется по формуле:</w:t>
      </w:r>
    </w:p>
    <w:p w:rsidR="00D51B64" w:rsidRPr="00D51B64" w:rsidRDefault="00D51B64" w:rsidP="003F6C64">
      <w:pPr>
        <w:pStyle w:val="a9"/>
        <w:spacing w:before="40" w:after="40" w:line="240" w:lineRule="auto"/>
        <w:ind w:firstLine="709"/>
        <w:jc w:val="both"/>
        <w:rPr>
          <w:rFonts w:ascii="Times New Roman" w:eastAsia="Times New Roman" w:hAnsi="Times New Roman" w:cs="Times New Roman"/>
          <w:sz w:val="24"/>
          <w:szCs w:val="24"/>
          <w:lang w:eastAsia="ru-RU"/>
        </w:rPr>
      </w:pPr>
      <w:r w:rsidRPr="00D51B64">
        <w:rPr>
          <w:rFonts w:ascii="Times New Roman" w:eastAsia="Times New Roman" w:hAnsi="Times New Roman" w:cs="Times New Roman"/>
          <w:sz w:val="24"/>
          <w:szCs w:val="24"/>
          <w:lang w:eastAsia="ru-RU"/>
        </w:rPr>
        <w:t>ФСН = ОФЗ х ДСВ,</w:t>
      </w:r>
    </w:p>
    <w:p w:rsidR="00D51B64" w:rsidRPr="00D51B64" w:rsidRDefault="00D51B64" w:rsidP="003F6C64">
      <w:pPr>
        <w:pStyle w:val="a9"/>
        <w:spacing w:before="40" w:after="40" w:line="240" w:lineRule="auto"/>
        <w:ind w:firstLine="709"/>
        <w:jc w:val="both"/>
        <w:rPr>
          <w:rFonts w:ascii="Times New Roman" w:eastAsia="Times New Roman" w:hAnsi="Times New Roman" w:cs="Times New Roman"/>
          <w:sz w:val="24"/>
          <w:szCs w:val="24"/>
          <w:lang w:eastAsia="ru-RU"/>
        </w:rPr>
      </w:pPr>
      <w:r w:rsidRPr="00D51B64">
        <w:rPr>
          <w:rFonts w:ascii="Times New Roman" w:eastAsia="Times New Roman" w:hAnsi="Times New Roman" w:cs="Times New Roman"/>
          <w:sz w:val="24"/>
          <w:szCs w:val="24"/>
          <w:lang w:eastAsia="ru-RU"/>
        </w:rPr>
        <w:t>где ФСН — фонд стимулирующих надбавок,</w:t>
      </w:r>
    </w:p>
    <w:p w:rsidR="00D51B64" w:rsidRPr="00D51B64" w:rsidRDefault="00D51B64" w:rsidP="003F6C64">
      <w:pPr>
        <w:pStyle w:val="a9"/>
        <w:spacing w:before="40" w:after="40" w:line="240" w:lineRule="auto"/>
        <w:ind w:firstLine="709"/>
        <w:jc w:val="both"/>
        <w:rPr>
          <w:rFonts w:ascii="Times New Roman" w:eastAsia="Times New Roman" w:hAnsi="Times New Roman" w:cs="Times New Roman"/>
          <w:sz w:val="24"/>
          <w:szCs w:val="24"/>
          <w:lang w:eastAsia="ru-RU"/>
        </w:rPr>
      </w:pPr>
      <w:r w:rsidRPr="00D51B64">
        <w:rPr>
          <w:rFonts w:ascii="Times New Roman" w:eastAsia="Times New Roman" w:hAnsi="Times New Roman" w:cs="Times New Roman"/>
          <w:sz w:val="24"/>
          <w:szCs w:val="24"/>
          <w:lang w:eastAsia="ru-RU"/>
        </w:rPr>
        <w:t>ОБЗ — общий фонд зарплат;</w:t>
      </w:r>
    </w:p>
    <w:p w:rsidR="00D51B64" w:rsidRDefault="00D51B64" w:rsidP="003F6C64">
      <w:pPr>
        <w:pStyle w:val="a9"/>
        <w:spacing w:before="40" w:after="40" w:line="240" w:lineRule="auto"/>
        <w:ind w:firstLine="709"/>
        <w:jc w:val="both"/>
        <w:rPr>
          <w:rFonts w:ascii="Times New Roman" w:eastAsia="Times New Roman" w:hAnsi="Times New Roman" w:cs="Times New Roman"/>
          <w:sz w:val="24"/>
          <w:szCs w:val="24"/>
          <w:lang w:eastAsia="ru-RU"/>
        </w:rPr>
      </w:pPr>
      <w:r w:rsidRPr="00D51B64">
        <w:rPr>
          <w:rFonts w:ascii="Times New Roman" w:eastAsia="Times New Roman" w:hAnsi="Times New Roman" w:cs="Times New Roman"/>
          <w:sz w:val="24"/>
          <w:szCs w:val="24"/>
          <w:lang w:eastAsia="ru-RU"/>
        </w:rPr>
        <w:t xml:space="preserve">ДСВ — доля средств, выделяемых на выплаты стимулирующего характера </w:t>
      </w:r>
    </w:p>
    <w:p w:rsidR="00D51B64" w:rsidRPr="00AF2F17" w:rsidRDefault="00D51B64"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AF2F17">
        <w:rPr>
          <w:rFonts w:ascii="Times New Roman" w:eastAsia="Times New Roman" w:hAnsi="Times New Roman" w:cs="Times New Roman"/>
          <w:sz w:val="24"/>
          <w:szCs w:val="24"/>
          <w:lang w:eastAsia="ru-RU"/>
        </w:rPr>
        <w:t>Расчет «цены» балла производится исходя из следующих условий:</w:t>
      </w:r>
    </w:p>
    <w:p w:rsidR="00AF2F17" w:rsidRPr="00AF2F17" w:rsidRDefault="00D51B64" w:rsidP="003F6C64">
      <w:pPr>
        <w:pStyle w:val="a9"/>
        <w:numPr>
          <w:ilvl w:val="0"/>
          <w:numId w:val="16"/>
        </w:numPr>
        <w:spacing w:before="40" w:after="40" w:line="240" w:lineRule="auto"/>
        <w:ind w:firstLine="709"/>
        <w:jc w:val="both"/>
        <w:rPr>
          <w:rFonts w:ascii="Times New Roman" w:eastAsia="Times New Roman" w:hAnsi="Times New Roman" w:cs="Times New Roman"/>
          <w:sz w:val="24"/>
          <w:szCs w:val="24"/>
          <w:lang w:eastAsia="ru-RU"/>
        </w:rPr>
      </w:pPr>
      <w:r w:rsidRPr="00AF2F17">
        <w:rPr>
          <w:rFonts w:ascii="Times New Roman" w:eastAsia="Times New Roman" w:hAnsi="Times New Roman" w:cs="Times New Roman"/>
          <w:sz w:val="24"/>
          <w:szCs w:val="24"/>
          <w:lang w:eastAsia="ru-RU"/>
        </w:rPr>
        <w:t>сумма начислений работникам Учреждения  не может превышать фонд оплаты труда по всем статьям дохода;</w:t>
      </w:r>
    </w:p>
    <w:p w:rsidR="00AF2F17" w:rsidRDefault="00D51B64" w:rsidP="003F6C64">
      <w:pPr>
        <w:pStyle w:val="a9"/>
        <w:numPr>
          <w:ilvl w:val="0"/>
          <w:numId w:val="16"/>
        </w:numPr>
        <w:spacing w:before="40" w:after="40" w:line="240" w:lineRule="auto"/>
        <w:ind w:firstLine="709"/>
        <w:jc w:val="both"/>
        <w:rPr>
          <w:rFonts w:ascii="Times New Roman" w:eastAsia="Times New Roman" w:hAnsi="Times New Roman" w:cs="Times New Roman"/>
          <w:sz w:val="24"/>
          <w:szCs w:val="24"/>
          <w:lang w:eastAsia="ru-RU"/>
        </w:rPr>
      </w:pPr>
      <w:r w:rsidRPr="00AF2F17">
        <w:rPr>
          <w:rFonts w:ascii="Times New Roman" w:eastAsia="Times New Roman" w:hAnsi="Times New Roman" w:cs="Times New Roman"/>
          <w:sz w:val="24"/>
          <w:szCs w:val="24"/>
          <w:lang w:eastAsia="ru-RU"/>
        </w:rPr>
        <w:t>стоимость балла определяется по разным категориям работникам для достижения целевого показателя</w:t>
      </w:r>
      <w:r w:rsidR="00AF2F17">
        <w:rPr>
          <w:rFonts w:ascii="Times New Roman" w:eastAsia="Times New Roman" w:hAnsi="Times New Roman" w:cs="Times New Roman"/>
          <w:sz w:val="24"/>
          <w:szCs w:val="24"/>
          <w:lang w:eastAsia="ru-RU"/>
        </w:rPr>
        <w:t xml:space="preserve"> по каждой категории работников.</w:t>
      </w:r>
    </w:p>
    <w:p w:rsidR="00D51B64" w:rsidRPr="00AF2F17" w:rsidRDefault="00D51B64"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AF2F17">
        <w:rPr>
          <w:rFonts w:ascii="Times New Roman" w:eastAsia="Times New Roman" w:hAnsi="Times New Roman" w:cs="Times New Roman"/>
          <w:sz w:val="24"/>
          <w:szCs w:val="24"/>
          <w:lang w:eastAsia="ru-RU"/>
        </w:rPr>
        <w:t>Размер стимулирующих выплат не зависит от стажа и квалификации.</w:t>
      </w:r>
    </w:p>
    <w:p w:rsidR="00D51B64" w:rsidRPr="00AF2F17" w:rsidRDefault="00D51B64"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AF2F17">
        <w:rPr>
          <w:rFonts w:ascii="Times New Roman" w:eastAsia="Times New Roman" w:hAnsi="Times New Roman" w:cs="Times New Roman"/>
          <w:sz w:val="24"/>
          <w:szCs w:val="24"/>
          <w:lang w:eastAsia="ru-RU"/>
        </w:rPr>
        <w:t>Выплата надбавок осуществляется из фонда надбавок и доплат, как части фонда оплаты труда, на о</w:t>
      </w:r>
      <w:r w:rsidR="00AF2F17" w:rsidRPr="00AF2F17">
        <w:rPr>
          <w:rFonts w:ascii="Times New Roman" w:eastAsia="Times New Roman" w:hAnsi="Times New Roman" w:cs="Times New Roman"/>
          <w:sz w:val="24"/>
          <w:szCs w:val="24"/>
          <w:lang w:eastAsia="ru-RU"/>
        </w:rPr>
        <w:t>сновании приказа заведующего Учреждением</w:t>
      </w:r>
      <w:r w:rsidRPr="00AF2F17">
        <w:rPr>
          <w:rFonts w:ascii="Times New Roman" w:eastAsia="Times New Roman" w:hAnsi="Times New Roman" w:cs="Times New Roman"/>
          <w:sz w:val="24"/>
          <w:szCs w:val="24"/>
          <w:lang w:eastAsia="ru-RU"/>
        </w:rPr>
        <w:t xml:space="preserve">. </w:t>
      </w:r>
    </w:p>
    <w:p w:rsidR="00D51B64" w:rsidRPr="00AF2F17" w:rsidRDefault="00D51B64"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AF2F17">
        <w:rPr>
          <w:rFonts w:ascii="Times New Roman" w:eastAsia="Times New Roman" w:hAnsi="Times New Roman" w:cs="Times New Roman"/>
          <w:sz w:val="24"/>
          <w:szCs w:val="24"/>
          <w:lang w:eastAsia="ru-RU"/>
        </w:rPr>
        <w:t>Назначенная работнику надбавка выплачивается ежемесячно до конца соответствующего периода.</w:t>
      </w:r>
    </w:p>
    <w:p w:rsidR="00A8623F" w:rsidRDefault="00AF2F17"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sidRPr="00AF2F17">
        <w:rPr>
          <w:rFonts w:ascii="Times New Roman" w:eastAsia="Times New Roman" w:hAnsi="Times New Roman" w:cs="Times New Roman"/>
          <w:sz w:val="24"/>
          <w:szCs w:val="24"/>
          <w:lang w:eastAsia="ru-RU"/>
        </w:rPr>
        <w:t xml:space="preserve"> </w:t>
      </w:r>
      <w:r w:rsidR="00D51B64" w:rsidRPr="00AF2F17">
        <w:rPr>
          <w:rFonts w:ascii="Times New Roman" w:eastAsia="Times New Roman" w:hAnsi="Times New Roman" w:cs="Times New Roman"/>
          <w:sz w:val="24"/>
          <w:szCs w:val="24"/>
          <w:lang w:eastAsia="ru-RU"/>
        </w:rPr>
        <w:t xml:space="preserve">Показатели для оценивания эффективности и результатов деятельности работников и установления стимулирующей надбавки могут быть пересмотрены на основании предложений Общего собрания работников </w:t>
      </w:r>
      <w:r w:rsidRPr="00AF2F17">
        <w:rPr>
          <w:rFonts w:ascii="Times New Roman" w:eastAsia="Times New Roman" w:hAnsi="Times New Roman" w:cs="Times New Roman"/>
          <w:sz w:val="24"/>
          <w:szCs w:val="24"/>
          <w:lang w:eastAsia="ru-RU"/>
        </w:rPr>
        <w:t xml:space="preserve">Учреждения </w:t>
      </w:r>
      <w:r w:rsidR="00D51B64" w:rsidRPr="00AF2F17">
        <w:rPr>
          <w:rFonts w:ascii="Times New Roman" w:eastAsia="Times New Roman" w:hAnsi="Times New Roman" w:cs="Times New Roman"/>
          <w:sz w:val="24"/>
          <w:szCs w:val="24"/>
          <w:lang w:eastAsia="ru-RU"/>
        </w:rPr>
        <w:t xml:space="preserve"> в преддверии нового отчетного периода, но не позднее, чем за месяц до окончания текущего отчетного периода. </w:t>
      </w:r>
    </w:p>
    <w:p w:rsidR="00A8623F" w:rsidRPr="00A8623F" w:rsidRDefault="00A8623F" w:rsidP="003F6C64">
      <w:pPr>
        <w:pStyle w:val="a9"/>
        <w:numPr>
          <w:ilvl w:val="1"/>
          <w:numId w:val="2"/>
        </w:numPr>
        <w:spacing w:after="0" w:line="240" w:lineRule="auto"/>
        <w:ind w:left="0" w:firstLine="709"/>
        <w:jc w:val="both"/>
        <w:rPr>
          <w:rFonts w:ascii="Times New Roman" w:eastAsia="Times New Roman" w:hAnsi="Times New Roman" w:cs="Times New Roman"/>
          <w:sz w:val="24"/>
          <w:szCs w:val="24"/>
          <w:lang w:eastAsia="ru-RU"/>
        </w:rPr>
      </w:pPr>
      <w:r w:rsidRPr="00A8623F">
        <w:rPr>
          <w:rFonts w:ascii="Times New Roman" w:eastAsia="Times New Roman" w:hAnsi="Times New Roman" w:cs="Times New Roman"/>
          <w:color w:val="000000"/>
          <w:sz w:val="24"/>
          <w:szCs w:val="24"/>
          <w:lang w:eastAsia="ru-RU"/>
        </w:rPr>
        <w:t>Единовременное премирование работников производится в пределах ут</w:t>
      </w:r>
      <w:r>
        <w:rPr>
          <w:rFonts w:ascii="Times New Roman" w:eastAsia="Times New Roman" w:hAnsi="Times New Roman" w:cs="Times New Roman"/>
          <w:color w:val="000000"/>
          <w:sz w:val="24"/>
          <w:szCs w:val="24"/>
          <w:lang w:eastAsia="ru-RU"/>
        </w:rPr>
        <w:t>вержденного фонда оплаты труда У</w:t>
      </w:r>
      <w:r w:rsidRPr="00A8623F">
        <w:rPr>
          <w:rFonts w:ascii="Times New Roman" w:eastAsia="Times New Roman" w:hAnsi="Times New Roman" w:cs="Times New Roman"/>
          <w:color w:val="000000"/>
          <w:sz w:val="24"/>
          <w:szCs w:val="24"/>
          <w:lang w:eastAsia="ru-RU"/>
        </w:rPr>
        <w:t>чреждения:</w:t>
      </w:r>
    </w:p>
    <w:p w:rsidR="00A8623F" w:rsidRPr="00A8623F" w:rsidRDefault="00A8623F" w:rsidP="003F6C6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8623F">
        <w:rPr>
          <w:rFonts w:ascii="Times New Roman" w:eastAsia="Times New Roman" w:hAnsi="Times New Roman" w:cs="Times New Roman"/>
          <w:color w:val="000000"/>
          <w:sz w:val="24"/>
          <w:szCs w:val="24"/>
          <w:lang w:eastAsia="ru-RU"/>
        </w:rPr>
        <w:t>Работникам  выплачивается единовременная премия:</w:t>
      </w:r>
      <w:r>
        <w:rPr>
          <w:rFonts w:ascii="Times New Roman" w:eastAsia="Times New Roman" w:hAnsi="Times New Roman" w:cs="Times New Roman"/>
          <w:color w:val="000000"/>
          <w:sz w:val="24"/>
          <w:szCs w:val="24"/>
          <w:lang w:eastAsia="ru-RU"/>
        </w:rPr>
        <w:t xml:space="preserve"> </w:t>
      </w:r>
      <w:r w:rsidRPr="00A8623F">
        <w:rPr>
          <w:rFonts w:ascii="Times New Roman" w:eastAsia="Times New Roman" w:hAnsi="Times New Roman" w:cs="Times New Roman"/>
          <w:color w:val="000000"/>
          <w:sz w:val="24"/>
          <w:szCs w:val="24"/>
          <w:lang w:eastAsia="ru-RU"/>
        </w:rPr>
        <w:t>по итогам работы, к юбилейным датам, праздникам (со дня рождения, работы в учреждении).</w:t>
      </w:r>
      <w:r>
        <w:rPr>
          <w:rFonts w:ascii="Times New Roman" w:eastAsia="Times New Roman" w:hAnsi="Times New Roman" w:cs="Times New Roman"/>
          <w:color w:val="000000"/>
          <w:sz w:val="24"/>
          <w:szCs w:val="24"/>
          <w:lang w:eastAsia="ru-RU"/>
        </w:rPr>
        <w:t xml:space="preserve">                                           </w:t>
      </w:r>
      <w:r w:rsidRPr="00A8623F">
        <w:rPr>
          <w:rFonts w:ascii="Times New Roman" w:eastAsia="Times New Roman" w:hAnsi="Times New Roman" w:cs="Times New Roman"/>
          <w:color w:val="000000"/>
          <w:sz w:val="24"/>
          <w:szCs w:val="24"/>
          <w:lang w:eastAsia="ru-RU"/>
        </w:rPr>
        <w:t xml:space="preserve">Единовременное премирование работников осуществляется на основании приказа </w:t>
      </w:r>
      <w:r>
        <w:rPr>
          <w:rFonts w:ascii="Times New Roman" w:eastAsia="Times New Roman" w:hAnsi="Times New Roman" w:cs="Times New Roman"/>
          <w:color w:val="000000"/>
          <w:sz w:val="24"/>
          <w:szCs w:val="24"/>
          <w:lang w:eastAsia="ru-RU"/>
        </w:rPr>
        <w:t>заведующей Учреждением</w:t>
      </w:r>
      <w:proofErr w:type="gramStart"/>
      <w:r w:rsidRPr="00A8623F">
        <w:rPr>
          <w:rFonts w:ascii="Times New Roman" w:eastAsia="Times New Roman" w:hAnsi="Times New Roman" w:cs="Times New Roman"/>
          <w:color w:val="000000"/>
          <w:sz w:val="24"/>
          <w:szCs w:val="24"/>
          <w:lang w:eastAsia="ru-RU"/>
        </w:rPr>
        <w:t xml:space="preserve"> ,</w:t>
      </w:r>
      <w:proofErr w:type="gramEnd"/>
      <w:r w:rsidRPr="00A8623F">
        <w:rPr>
          <w:rFonts w:ascii="Times New Roman" w:eastAsia="Times New Roman" w:hAnsi="Times New Roman" w:cs="Times New Roman"/>
          <w:color w:val="000000"/>
          <w:sz w:val="24"/>
          <w:szCs w:val="24"/>
          <w:lang w:eastAsia="ru-RU"/>
        </w:rPr>
        <w:t xml:space="preserve"> в котором указывается конкретный размер этой выплаты.</w:t>
      </w:r>
    </w:p>
    <w:p w:rsidR="004C56C7" w:rsidRPr="00A8623F" w:rsidRDefault="004C56C7" w:rsidP="003F6C64">
      <w:pPr>
        <w:pStyle w:val="a9"/>
        <w:numPr>
          <w:ilvl w:val="1"/>
          <w:numId w:val="2"/>
        </w:numPr>
        <w:spacing w:before="40" w:after="4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00D51B64" w:rsidRPr="00AF2F17">
        <w:rPr>
          <w:rFonts w:ascii="Times New Roman" w:eastAsia="Times New Roman" w:hAnsi="Times New Roman" w:cs="Times New Roman"/>
          <w:sz w:val="24"/>
          <w:szCs w:val="24"/>
          <w:lang w:eastAsia="ru-RU"/>
        </w:rPr>
        <w:t>тимулирующие выплаты раб</w:t>
      </w:r>
      <w:r>
        <w:rPr>
          <w:rFonts w:ascii="Times New Roman" w:eastAsia="Times New Roman" w:hAnsi="Times New Roman" w:cs="Times New Roman"/>
          <w:sz w:val="24"/>
          <w:szCs w:val="24"/>
          <w:lang w:eastAsia="ru-RU"/>
        </w:rPr>
        <w:t>отникам не могут быть выплачены</w:t>
      </w:r>
      <w:r w:rsidR="00A8623F">
        <w:rPr>
          <w:rFonts w:ascii="Times New Roman" w:eastAsia="Times New Roman" w:hAnsi="Times New Roman" w:cs="Times New Roman"/>
          <w:sz w:val="24"/>
          <w:szCs w:val="24"/>
          <w:lang w:eastAsia="ru-RU"/>
        </w:rPr>
        <w:t xml:space="preserve"> за нарушение трудовой дисциплины.</w:t>
      </w:r>
    </w:p>
    <w:p w:rsidR="00A8623F" w:rsidRPr="00A8623F" w:rsidRDefault="00A8623F" w:rsidP="003F6C64">
      <w:pPr>
        <w:pStyle w:val="a9"/>
        <w:numPr>
          <w:ilvl w:val="1"/>
          <w:numId w:val="2"/>
        </w:numPr>
        <w:spacing w:after="0" w:line="240" w:lineRule="auto"/>
        <w:ind w:left="0" w:firstLine="709"/>
        <w:jc w:val="both"/>
        <w:rPr>
          <w:rFonts w:ascii="Times New Roman" w:eastAsia="Times New Roman" w:hAnsi="Times New Roman" w:cs="Times New Roman"/>
          <w:sz w:val="24"/>
          <w:szCs w:val="24"/>
          <w:lang w:eastAsia="ru-RU"/>
        </w:rPr>
      </w:pPr>
      <w:r w:rsidRPr="00A8623F">
        <w:rPr>
          <w:rFonts w:ascii="Times New Roman" w:eastAsia="Times New Roman" w:hAnsi="Times New Roman" w:cs="Times New Roman"/>
          <w:color w:val="000000"/>
          <w:sz w:val="24"/>
          <w:szCs w:val="24"/>
          <w:lang w:eastAsia="ru-RU"/>
        </w:rPr>
        <w:t>Стимулирующие выплаты по результатам профессиональной деятельности могут б</w:t>
      </w:r>
      <w:r>
        <w:rPr>
          <w:rFonts w:ascii="Times New Roman" w:eastAsia="Times New Roman" w:hAnsi="Times New Roman" w:cs="Times New Roman"/>
          <w:color w:val="000000"/>
          <w:sz w:val="24"/>
          <w:szCs w:val="24"/>
          <w:lang w:eastAsia="ru-RU"/>
        </w:rPr>
        <w:t xml:space="preserve">ыть снижены до 50 процентов при </w:t>
      </w:r>
      <w:r w:rsidRPr="00A8623F">
        <w:rPr>
          <w:rFonts w:ascii="Times New Roman" w:eastAsia="Times New Roman" w:hAnsi="Times New Roman" w:cs="Times New Roman"/>
          <w:color w:val="000000"/>
          <w:sz w:val="24"/>
          <w:szCs w:val="24"/>
          <w:lang w:eastAsia="ru-RU"/>
        </w:rPr>
        <w:t>следующих обстоятельствах:</w:t>
      </w:r>
    </w:p>
    <w:p w:rsidR="00A8623F" w:rsidRDefault="00A8623F" w:rsidP="003F6C64">
      <w:pPr>
        <w:pStyle w:val="a9"/>
        <w:numPr>
          <w:ilvl w:val="0"/>
          <w:numId w:val="21"/>
        </w:num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8623F">
        <w:rPr>
          <w:rFonts w:ascii="Times New Roman" w:eastAsia="Times New Roman" w:hAnsi="Times New Roman" w:cs="Times New Roman"/>
          <w:color w:val="000000"/>
          <w:sz w:val="24"/>
          <w:szCs w:val="24"/>
          <w:lang w:eastAsia="ru-RU"/>
        </w:rPr>
        <w:t>некачественное исполнение своих должностных обязанностей, снижение качественных показателей работы;</w:t>
      </w:r>
    </w:p>
    <w:p w:rsidR="00A8623F" w:rsidRDefault="00A8623F" w:rsidP="003F6C64">
      <w:pPr>
        <w:pStyle w:val="a9"/>
        <w:numPr>
          <w:ilvl w:val="0"/>
          <w:numId w:val="21"/>
        </w:num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8623F">
        <w:rPr>
          <w:rFonts w:ascii="Times New Roman" w:eastAsia="Times New Roman" w:hAnsi="Times New Roman" w:cs="Times New Roman"/>
          <w:color w:val="000000"/>
          <w:sz w:val="24"/>
          <w:szCs w:val="24"/>
          <w:lang w:eastAsia="ru-RU"/>
        </w:rPr>
        <w:t>обоснованные жалобы со стороны участников образовательного процесса;</w:t>
      </w:r>
    </w:p>
    <w:p w:rsidR="00A8623F" w:rsidRDefault="00A8623F" w:rsidP="003F6C64">
      <w:pPr>
        <w:pStyle w:val="a9"/>
        <w:numPr>
          <w:ilvl w:val="0"/>
          <w:numId w:val="21"/>
        </w:num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8623F">
        <w:rPr>
          <w:rFonts w:ascii="Times New Roman" w:eastAsia="Times New Roman" w:hAnsi="Times New Roman" w:cs="Times New Roman"/>
          <w:color w:val="000000"/>
          <w:sz w:val="24"/>
          <w:szCs w:val="24"/>
          <w:lang w:eastAsia="ru-RU"/>
        </w:rPr>
        <w:t>изменение содержания выполняемых функциональных обязанностей;</w:t>
      </w:r>
    </w:p>
    <w:p w:rsidR="00A8623F" w:rsidRPr="00A8623F" w:rsidRDefault="00A8623F" w:rsidP="003F6C64">
      <w:pPr>
        <w:pStyle w:val="a9"/>
        <w:numPr>
          <w:ilvl w:val="0"/>
          <w:numId w:val="21"/>
        </w:num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8623F">
        <w:rPr>
          <w:rFonts w:ascii="Times New Roman" w:eastAsia="Times New Roman" w:hAnsi="Times New Roman" w:cs="Times New Roman"/>
          <w:color w:val="000000"/>
          <w:sz w:val="24"/>
          <w:szCs w:val="24"/>
          <w:lang w:eastAsia="ru-RU"/>
        </w:rPr>
        <w:t>нарушение санитарно-эпидемиологического режима, правил техники безопасности и пожарной безопасности, инструкций по охране жизни и здоровья, нарушение педагогической и служебной этики, халатное отношение к сохранности материально-технической базы, пассивность в участии в жизнедеятельности и общественных меропр</w:t>
      </w:r>
      <w:r>
        <w:rPr>
          <w:rFonts w:ascii="Times New Roman" w:eastAsia="Times New Roman" w:hAnsi="Times New Roman" w:cs="Times New Roman"/>
          <w:color w:val="000000"/>
          <w:sz w:val="24"/>
          <w:szCs w:val="24"/>
          <w:lang w:eastAsia="ru-RU"/>
        </w:rPr>
        <w:t>иятиях внутри образовательного У</w:t>
      </w:r>
      <w:r w:rsidRPr="00A8623F">
        <w:rPr>
          <w:rFonts w:ascii="Times New Roman" w:eastAsia="Times New Roman" w:hAnsi="Times New Roman" w:cs="Times New Roman"/>
          <w:color w:val="000000"/>
          <w:sz w:val="24"/>
          <w:szCs w:val="24"/>
          <w:lang w:eastAsia="ru-RU"/>
        </w:rPr>
        <w:t>чреждения и на других уровнях, наличие ошибок в ведении документации и др.</w:t>
      </w:r>
    </w:p>
    <w:p w:rsidR="00A8623F" w:rsidRPr="009A4D88" w:rsidRDefault="00A8623F" w:rsidP="003F6C64">
      <w:pPr>
        <w:pStyle w:val="a9"/>
        <w:numPr>
          <w:ilvl w:val="1"/>
          <w:numId w:val="2"/>
        </w:numPr>
        <w:shd w:val="clear" w:color="auto" w:fill="FFFFFF"/>
        <w:spacing w:after="0" w:line="240" w:lineRule="auto"/>
        <w:ind w:left="57" w:firstLine="709"/>
        <w:jc w:val="both"/>
        <w:rPr>
          <w:rFonts w:ascii="Times New Roman" w:eastAsia="Times New Roman" w:hAnsi="Times New Roman" w:cs="Times New Roman"/>
          <w:color w:val="000000"/>
          <w:sz w:val="24"/>
          <w:szCs w:val="24"/>
          <w:lang w:eastAsia="ru-RU"/>
        </w:rPr>
      </w:pPr>
      <w:proofErr w:type="spellStart"/>
      <w:r w:rsidRPr="009A4D88">
        <w:rPr>
          <w:rFonts w:ascii="Times New Roman" w:eastAsia="Times New Roman" w:hAnsi="Times New Roman" w:cs="Times New Roman"/>
          <w:color w:val="000000"/>
          <w:sz w:val="24"/>
          <w:szCs w:val="24"/>
          <w:lang w:eastAsia="ru-RU"/>
        </w:rPr>
        <w:t>Неназначение</w:t>
      </w:r>
      <w:proofErr w:type="spellEnd"/>
      <w:r w:rsidRPr="009A4D88">
        <w:rPr>
          <w:rFonts w:ascii="Times New Roman" w:eastAsia="Times New Roman" w:hAnsi="Times New Roman" w:cs="Times New Roman"/>
          <w:color w:val="000000"/>
          <w:sz w:val="24"/>
          <w:szCs w:val="24"/>
          <w:lang w:eastAsia="ru-RU"/>
        </w:rPr>
        <w:t xml:space="preserve"> стимулирующих выплат (полное или частичное) производится за тот период, в котором допущено упущение в работе, и оформляется приказом </w:t>
      </w:r>
      <w:r w:rsidR="009A4D88" w:rsidRPr="009A4D88">
        <w:rPr>
          <w:rFonts w:ascii="Times New Roman" w:eastAsia="Times New Roman" w:hAnsi="Times New Roman" w:cs="Times New Roman"/>
          <w:color w:val="000000"/>
          <w:sz w:val="24"/>
          <w:szCs w:val="24"/>
          <w:lang w:eastAsia="ru-RU"/>
        </w:rPr>
        <w:t xml:space="preserve">заведующего Учреждением </w:t>
      </w:r>
      <w:r w:rsidRPr="009A4D88">
        <w:rPr>
          <w:rFonts w:ascii="Times New Roman" w:eastAsia="Times New Roman" w:hAnsi="Times New Roman" w:cs="Times New Roman"/>
          <w:color w:val="000000"/>
          <w:sz w:val="24"/>
          <w:szCs w:val="24"/>
          <w:lang w:eastAsia="ru-RU"/>
        </w:rPr>
        <w:t xml:space="preserve"> с указанием периода и причин, повлекших </w:t>
      </w:r>
      <w:proofErr w:type="spellStart"/>
      <w:r w:rsidRPr="009A4D88">
        <w:rPr>
          <w:rFonts w:ascii="Times New Roman" w:eastAsia="Times New Roman" w:hAnsi="Times New Roman" w:cs="Times New Roman"/>
          <w:color w:val="000000"/>
          <w:sz w:val="24"/>
          <w:szCs w:val="24"/>
          <w:lang w:eastAsia="ru-RU"/>
        </w:rPr>
        <w:t>неназначение</w:t>
      </w:r>
      <w:proofErr w:type="spellEnd"/>
      <w:r w:rsidRPr="009A4D88">
        <w:rPr>
          <w:rFonts w:ascii="Times New Roman" w:eastAsia="Times New Roman" w:hAnsi="Times New Roman" w:cs="Times New Roman"/>
          <w:color w:val="000000"/>
          <w:sz w:val="24"/>
          <w:szCs w:val="24"/>
          <w:lang w:eastAsia="ru-RU"/>
        </w:rPr>
        <w:t xml:space="preserve"> стимулирующих выплат.</w:t>
      </w:r>
    </w:p>
    <w:p w:rsidR="009A4D88" w:rsidRPr="00B11732" w:rsidRDefault="00A8623F" w:rsidP="003F6C64">
      <w:pPr>
        <w:shd w:val="clear" w:color="auto" w:fill="FFFFFF"/>
        <w:spacing w:after="0" w:line="240" w:lineRule="auto"/>
        <w:ind w:firstLine="709"/>
        <w:rPr>
          <w:rFonts w:ascii="Times New Roman" w:eastAsia="Times New Roman" w:hAnsi="Times New Roman" w:cs="Times New Roman"/>
          <w:color w:val="000000"/>
          <w:sz w:val="24"/>
          <w:szCs w:val="24"/>
          <w:lang w:eastAsia="ru-RU"/>
        </w:rPr>
      </w:pPr>
      <w:r w:rsidRPr="00A8623F">
        <w:rPr>
          <w:rFonts w:ascii="Times New Roman" w:eastAsia="Times New Roman" w:hAnsi="Times New Roman" w:cs="Times New Roman"/>
          <w:color w:val="000000"/>
          <w:sz w:val="24"/>
          <w:szCs w:val="24"/>
          <w:lang w:eastAsia="ru-RU"/>
        </w:rPr>
        <w:t> </w:t>
      </w:r>
    </w:p>
    <w:p w:rsidR="004C56C7" w:rsidRPr="00DB67B1" w:rsidRDefault="004C56C7" w:rsidP="003F6C64">
      <w:pPr>
        <w:pStyle w:val="a9"/>
        <w:numPr>
          <w:ilvl w:val="0"/>
          <w:numId w:val="2"/>
        </w:numPr>
        <w:spacing w:after="0" w:line="240" w:lineRule="auto"/>
        <w:ind w:firstLine="709"/>
        <w:jc w:val="center"/>
        <w:rPr>
          <w:rFonts w:ascii="Times New Roman" w:hAnsi="Times New Roman" w:cs="Times New Roman"/>
          <w:b/>
          <w:sz w:val="24"/>
          <w:szCs w:val="24"/>
        </w:rPr>
      </w:pPr>
      <w:r w:rsidRPr="00DB67B1">
        <w:rPr>
          <w:rFonts w:ascii="Times New Roman" w:hAnsi="Times New Roman" w:cs="Times New Roman"/>
          <w:b/>
          <w:sz w:val="24"/>
          <w:szCs w:val="24"/>
        </w:rPr>
        <w:t>Критерии и показатели для распределения стимулирующих выплат</w:t>
      </w:r>
    </w:p>
    <w:p w:rsidR="00D27595" w:rsidRPr="00DB67B1" w:rsidRDefault="00D27595" w:rsidP="003F6C64">
      <w:pPr>
        <w:pStyle w:val="a9"/>
        <w:numPr>
          <w:ilvl w:val="1"/>
          <w:numId w:val="2"/>
        </w:numPr>
        <w:spacing w:after="0" w:line="240" w:lineRule="auto"/>
        <w:ind w:left="-57" w:firstLine="709"/>
        <w:jc w:val="both"/>
        <w:rPr>
          <w:rFonts w:ascii="Times New Roman" w:hAnsi="Times New Roman" w:cs="Times New Roman"/>
          <w:sz w:val="24"/>
          <w:szCs w:val="24"/>
        </w:rPr>
      </w:pPr>
      <w:r w:rsidRPr="00DB67B1">
        <w:rPr>
          <w:rFonts w:ascii="Times New Roman" w:hAnsi="Times New Roman" w:cs="Times New Roman"/>
          <w:sz w:val="24"/>
          <w:szCs w:val="24"/>
        </w:rPr>
        <w:lastRenderedPageBreak/>
        <w:t xml:space="preserve">Критерии </w:t>
      </w:r>
      <w:proofErr w:type="gramStart"/>
      <w:r w:rsidRPr="00DB67B1">
        <w:rPr>
          <w:rFonts w:ascii="Times New Roman" w:hAnsi="Times New Roman" w:cs="Times New Roman"/>
          <w:sz w:val="24"/>
          <w:szCs w:val="24"/>
        </w:rPr>
        <w:t>оценки эффекти</w:t>
      </w:r>
      <w:r w:rsidR="00DB67B1">
        <w:rPr>
          <w:rFonts w:ascii="Times New Roman" w:hAnsi="Times New Roman" w:cs="Times New Roman"/>
          <w:sz w:val="24"/>
          <w:szCs w:val="24"/>
        </w:rPr>
        <w:t>вности деятельности работников У</w:t>
      </w:r>
      <w:r w:rsidRPr="00DB67B1">
        <w:rPr>
          <w:rFonts w:ascii="Times New Roman" w:hAnsi="Times New Roman" w:cs="Times New Roman"/>
          <w:sz w:val="24"/>
          <w:szCs w:val="24"/>
        </w:rPr>
        <w:t>чреждени</w:t>
      </w:r>
      <w:r w:rsidR="00DB67B1">
        <w:rPr>
          <w:rFonts w:ascii="Times New Roman" w:hAnsi="Times New Roman" w:cs="Times New Roman"/>
          <w:sz w:val="24"/>
          <w:szCs w:val="24"/>
        </w:rPr>
        <w:t>я</w:t>
      </w:r>
      <w:proofErr w:type="gramEnd"/>
      <w:r w:rsidR="00DB67B1">
        <w:rPr>
          <w:rFonts w:ascii="Times New Roman" w:hAnsi="Times New Roman" w:cs="Times New Roman"/>
          <w:sz w:val="24"/>
          <w:szCs w:val="24"/>
        </w:rPr>
        <w:t xml:space="preserve"> разрабатываются на основании Т</w:t>
      </w:r>
      <w:r w:rsidRPr="00DB67B1">
        <w:rPr>
          <w:rFonts w:ascii="Times New Roman" w:hAnsi="Times New Roman" w:cs="Times New Roman"/>
          <w:sz w:val="24"/>
          <w:szCs w:val="24"/>
        </w:rPr>
        <w:t>иповых критери</w:t>
      </w:r>
      <w:r w:rsidR="00DB67B1">
        <w:rPr>
          <w:rFonts w:ascii="Times New Roman" w:hAnsi="Times New Roman" w:cs="Times New Roman"/>
          <w:sz w:val="24"/>
          <w:szCs w:val="24"/>
        </w:rPr>
        <w:t>ев управления образованием</w:t>
      </w:r>
      <w:r w:rsidRPr="00DB67B1">
        <w:rPr>
          <w:rFonts w:ascii="Times New Roman" w:hAnsi="Times New Roman" w:cs="Times New Roman"/>
          <w:sz w:val="24"/>
          <w:szCs w:val="24"/>
        </w:rPr>
        <w:t xml:space="preserve"> </w:t>
      </w:r>
      <w:r w:rsidR="00DB67B1">
        <w:rPr>
          <w:rFonts w:ascii="Times New Roman" w:hAnsi="Times New Roman" w:cs="Times New Roman"/>
          <w:sz w:val="24"/>
          <w:szCs w:val="24"/>
        </w:rPr>
        <w:t>Исполнительного комитета Бугульминского муниципального района Республики Татарстан, обсуждаются на заседании Общего собрания работников Учреждения</w:t>
      </w:r>
      <w:r w:rsidRPr="00DB67B1">
        <w:rPr>
          <w:rFonts w:ascii="Times New Roman" w:hAnsi="Times New Roman" w:cs="Times New Roman"/>
          <w:sz w:val="24"/>
          <w:szCs w:val="24"/>
        </w:rPr>
        <w:t xml:space="preserve">, утверждаются </w:t>
      </w:r>
      <w:r w:rsidR="00DB67B1">
        <w:rPr>
          <w:rFonts w:ascii="Times New Roman" w:hAnsi="Times New Roman" w:cs="Times New Roman"/>
          <w:sz w:val="24"/>
          <w:szCs w:val="24"/>
        </w:rPr>
        <w:t>заведующей Учреждением</w:t>
      </w:r>
      <w:r w:rsidRPr="00DB67B1">
        <w:rPr>
          <w:rFonts w:ascii="Times New Roman" w:hAnsi="Times New Roman" w:cs="Times New Roman"/>
          <w:sz w:val="24"/>
          <w:szCs w:val="24"/>
        </w:rPr>
        <w:t>, по соглас</w:t>
      </w:r>
      <w:r w:rsidR="00DB67B1">
        <w:rPr>
          <w:rFonts w:ascii="Times New Roman" w:hAnsi="Times New Roman" w:cs="Times New Roman"/>
          <w:sz w:val="24"/>
          <w:szCs w:val="24"/>
        </w:rPr>
        <w:t>ованию с профсоюзным комитетом У</w:t>
      </w:r>
      <w:r w:rsidRPr="00DB67B1">
        <w:rPr>
          <w:rFonts w:ascii="Times New Roman" w:hAnsi="Times New Roman" w:cs="Times New Roman"/>
          <w:sz w:val="24"/>
          <w:szCs w:val="24"/>
        </w:rPr>
        <w:t>чреждения</w:t>
      </w:r>
      <w:r w:rsidR="00DB67B1">
        <w:rPr>
          <w:rFonts w:ascii="Times New Roman" w:hAnsi="Times New Roman" w:cs="Times New Roman"/>
          <w:sz w:val="24"/>
          <w:szCs w:val="24"/>
        </w:rPr>
        <w:t>.</w:t>
      </w:r>
    </w:p>
    <w:p w:rsidR="00DB67B1" w:rsidRDefault="00D27595" w:rsidP="003F6C64">
      <w:pPr>
        <w:pStyle w:val="a9"/>
        <w:numPr>
          <w:ilvl w:val="1"/>
          <w:numId w:val="2"/>
        </w:numPr>
        <w:spacing w:after="0" w:line="240" w:lineRule="auto"/>
        <w:ind w:left="57" w:firstLine="709"/>
        <w:jc w:val="both"/>
        <w:rPr>
          <w:rFonts w:ascii="Times New Roman" w:hAnsi="Times New Roman" w:cs="Times New Roman"/>
          <w:sz w:val="24"/>
          <w:szCs w:val="24"/>
        </w:rPr>
      </w:pPr>
      <w:r w:rsidRPr="00DB67B1">
        <w:rPr>
          <w:rFonts w:ascii="Times New Roman" w:hAnsi="Times New Roman" w:cs="Times New Roman"/>
          <w:sz w:val="24"/>
          <w:szCs w:val="24"/>
        </w:rPr>
        <w:t>Значение критериев оценки и условий осуществления выплат определяется ежегодно на основ</w:t>
      </w:r>
      <w:r w:rsidR="00DB67B1">
        <w:rPr>
          <w:rFonts w:ascii="Times New Roman" w:hAnsi="Times New Roman" w:cs="Times New Roman"/>
          <w:sz w:val="24"/>
          <w:szCs w:val="24"/>
        </w:rPr>
        <w:t>ании задач, поставленных перед У</w:t>
      </w:r>
      <w:r w:rsidRPr="00DB67B1">
        <w:rPr>
          <w:rFonts w:ascii="Times New Roman" w:hAnsi="Times New Roman" w:cs="Times New Roman"/>
          <w:sz w:val="24"/>
          <w:szCs w:val="24"/>
        </w:rPr>
        <w:t>чреждением.</w:t>
      </w:r>
    </w:p>
    <w:p w:rsidR="00DB67B1" w:rsidRDefault="00D27595" w:rsidP="003F6C64">
      <w:pPr>
        <w:pStyle w:val="a9"/>
        <w:numPr>
          <w:ilvl w:val="1"/>
          <w:numId w:val="2"/>
        </w:numPr>
        <w:spacing w:after="0" w:line="240" w:lineRule="auto"/>
        <w:ind w:left="57" w:firstLine="709"/>
        <w:jc w:val="both"/>
        <w:rPr>
          <w:rFonts w:ascii="Times New Roman" w:hAnsi="Times New Roman" w:cs="Times New Roman"/>
          <w:sz w:val="24"/>
          <w:szCs w:val="24"/>
        </w:rPr>
      </w:pPr>
      <w:r w:rsidRPr="00DB67B1">
        <w:rPr>
          <w:rFonts w:ascii="Times New Roman" w:hAnsi="Times New Roman" w:cs="Times New Roman"/>
          <w:sz w:val="24"/>
          <w:szCs w:val="24"/>
        </w:rPr>
        <w:t xml:space="preserve">При определении размера стимулирующих надбавок по результатам труда работникам </w:t>
      </w:r>
      <w:r w:rsidR="00DB67B1">
        <w:rPr>
          <w:rFonts w:ascii="Times New Roman" w:hAnsi="Times New Roman" w:cs="Times New Roman"/>
          <w:sz w:val="24"/>
          <w:szCs w:val="24"/>
        </w:rPr>
        <w:t>Учреждения</w:t>
      </w:r>
      <w:r w:rsidRPr="00DB67B1">
        <w:rPr>
          <w:rFonts w:ascii="Times New Roman" w:hAnsi="Times New Roman" w:cs="Times New Roman"/>
          <w:sz w:val="24"/>
          <w:szCs w:val="24"/>
        </w:rPr>
        <w:t xml:space="preserve">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DB67B1" w:rsidRDefault="00D27595" w:rsidP="003F6C64">
      <w:pPr>
        <w:pStyle w:val="a9"/>
        <w:numPr>
          <w:ilvl w:val="1"/>
          <w:numId w:val="2"/>
        </w:numPr>
        <w:spacing w:after="0" w:line="240" w:lineRule="auto"/>
        <w:ind w:left="57" w:firstLine="709"/>
        <w:jc w:val="both"/>
        <w:rPr>
          <w:rFonts w:ascii="Times New Roman" w:hAnsi="Times New Roman" w:cs="Times New Roman"/>
          <w:sz w:val="24"/>
          <w:szCs w:val="24"/>
        </w:rPr>
      </w:pPr>
      <w:r w:rsidRPr="00DB67B1">
        <w:rPr>
          <w:rFonts w:ascii="Times New Roman" w:hAnsi="Times New Roman" w:cs="Times New Roman"/>
          <w:sz w:val="24"/>
          <w:szCs w:val="24"/>
        </w:rPr>
        <w:t xml:space="preserve">Основным критерием, влияющим на размер выплат за качество выполняемых работ являются достижения пороговых </w:t>
      </w:r>
      <w:proofErr w:type="gramStart"/>
      <w:r w:rsidRPr="00DB67B1">
        <w:rPr>
          <w:rFonts w:ascii="Times New Roman" w:hAnsi="Times New Roman" w:cs="Times New Roman"/>
          <w:sz w:val="24"/>
          <w:szCs w:val="24"/>
        </w:rPr>
        <w:t xml:space="preserve">значений критериев оценки эффективной деятельности работников </w:t>
      </w:r>
      <w:r w:rsidR="00DB67B1">
        <w:rPr>
          <w:rFonts w:ascii="Times New Roman" w:hAnsi="Times New Roman" w:cs="Times New Roman"/>
          <w:sz w:val="24"/>
          <w:szCs w:val="24"/>
        </w:rPr>
        <w:t>У</w:t>
      </w:r>
      <w:r w:rsidRPr="00DB67B1">
        <w:rPr>
          <w:rFonts w:ascii="Times New Roman" w:hAnsi="Times New Roman" w:cs="Times New Roman"/>
          <w:sz w:val="24"/>
          <w:szCs w:val="24"/>
        </w:rPr>
        <w:t>чреждения</w:t>
      </w:r>
      <w:proofErr w:type="gramEnd"/>
      <w:r w:rsidRPr="00DB67B1">
        <w:rPr>
          <w:rFonts w:ascii="Times New Roman" w:hAnsi="Times New Roman" w:cs="Times New Roman"/>
          <w:sz w:val="24"/>
          <w:szCs w:val="24"/>
        </w:rPr>
        <w:t>.</w:t>
      </w:r>
    </w:p>
    <w:p w:rsidR="00D27595" w:rsidRPr="00DB67B1" w:rsidRDefault="00D27595" w:rsidP="003F6C64">
      <w:pPr>
        <w:pStyle w:val="a9"/>
        <w:numPr>
          <w:ilvl w:val="1"/>
          <w:numId w:val="2"/>
        </w:numPr>
        <w:spacing w:after="0" w:line="240" w:lineRule="auto"/>
        <w:ind w:left="57" w:firstLine="709"/>
        <w:jc w:val="both"/>
        <w:rPr>
          <w:rFonts w:ascii="Times New Roman" w:hAnsi="Times New Roman" w:cs="Times New Roman"/>
          <w:sz w:val="24"/>
          <w:szCs w:val="24"/>
        </w:rPr>
      </w:pPr>
      <w:r w:rsidRPr="00DB67B1">
        <w:rPr>
          <w:rFonts w:ascii="Times New Roman" w:hAnsi="Times New Roman" w:cs="Times New Roman"/>
          <w:sz w:val="24"/>
          <w:szCs w:val="24"/>
        </w:rPr>
        <w:t>Количество максимальных баллов работников основного персонала не должно превышать:</w:t>
      </w:r>
    </w:p>
    <w:p w:rsidR="00DB67B1" w:rsidRDefault="00D27595" w:rsidP="003F6C64">
      <w:pPr>
        <w:pStyle w:val="a9"/>
        <w:numPr>
          <w:ilvl w:val="0"/>
          <w:numId w:val="19"/>
        </w:numPr>
        <w:spacing w:after="0" w:line="240" w:lineRule="auto"/>
        <w:ind w:firstLine="709"/>
        <w:jc w:val="both"/>
        <w:rPr>
          <w:rFonts w:ascii="Times New Roman" w:hAnsi="Times New Roman" w:cs="Times New Roman"/>
          <w:sz w:val="24"/>
          <w:szCs w:val="24"/>
        </w:rPr>
      </w:pPr>
      <w:r w:rsidRPr="00DB67B1">
        <w:rPr>
          <w:rFonts w:ascii="Times New Roman" w:hAnsi="Times New Roman" w:cs="Times New Roman"/>
          <w:sz w:val="24"/>
          <w:szCs w:val="24"/>
        </w:rPr>
        <w:t>старший</w:t>
      </w:r>
      <w:r w:rsidR="00DB67B1">
        <w:rPr>
          <w:rFonts w:ascii="Times New Roman" w:hAnsi="Times New Roman" w:cs="Times New Roman"/>
          <w:sz w:val="24"/>
          <w:szCs w:val="24"/>
        </w:rPr>
        <w:t xml:space="preserve"> воспитатель </w:t>
      </w:r>
      <w:r w:rsidRPr="00DB67B1">
        <w:rPr>
          <w:rFonts w:ascii="Times New Roman" w:hAnsi="Times New Roman" w:cs="Times New Roman"/>
          <w:sz w:val="24"/>
          <w:szCs w:val="24"/>
        </w:rPr>
        <w:t>– 60 баллов;</w:t>
      </w:r>
    </w:p>
    <w:p w:rsidR="00DB67B1" w:rsidRDefault="00D27595" w:rsidP="003F6C64">
      <w:pPr>
        <w:pStyle w:val="a9"/>
        <w:numPr>
          <w:ilvl w:val="0"/>
          <w:numId w:val="19"/>
        </w:numPr>
        <w:spacing w:after="0" w:line="240" w:lineRule="auto"/>
        <w:ind w:firstLine="709"/>
        <w:jc w:val="both"/>
        <w:rPr>
          <w:rFonts w:ascii="Times New Roman" w:hAnsi="Times New Roman" w:cs="Times New Roman"/>
          <w:sz w:val="24"/>
          <w:szCs w:val="24"/>
        </w:rPr>
      </w:pPr>
      <w:r w:rsidRPr="00DB67B1">
        <w:rPr>
          <w:rFonts w:ascii="Times New Roman" w:hAnsi="Times New Roman" w:cs="Times New Roman"/>
          <w:sz w:val="24"/>
          <w:szCs w:val="24"/>
        </w:rPr>
        <w:t>воспитатель, воспитатель по обучению татарскому языку– 55 баллов;</w:t>
      </w:r>
    </w:p>
    <w:p w:rsidR="00DB67B1" w:rsidRDefault="00DB67B1" w:rsidP="003F6C64">
      <w:pPr>
        <w:pStyle w:val="a9"/>
        <w:numPr>
          <w:ilvl w:val="0"/>
          <w:numId w:val="19"/>
        </w:num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музыкальный руководитель </w:t>
      </w:r>
      <w:r w:rsidR="00D27595" w:rsidRPr="00DB67B1">
        <w:rPr>
          <w:rFonts w:ascii="Times New Roman" w:hAnsi="Times New Roman" w:cs="Times New Roman"/>
          <w:sz w:val="24"/>
          <w:szCs w:val="24"/>
        </w:rPr>
        <w:t>– 45 баллов;</w:t>
      </w:r>
    </w:p>
    <w:p w:rsidR="00DB67B1" w:rsidRDefault="00D27595" w:rsidP="003F6C64">
      <w:pPr>
        <w:pStyle w:val="a9"/>
        <w:numPr>
          <w:ilvl w:val="0"/>
          <w:numId w:val="19"/>
        </w:numPr>
        <w:spacing w:after="0" w:line="240" w:lineRule="auto"/>
        <w:ind w:firstLine="709"/>
        <w:jc w:val="both"/>
        <w:rPr>
          <w:rFonts w:ascii="Times New Roman" w:hAnsi="Times New Roman" w:cs="Times New Roman"/>
          <w:sz w:val="24"/>
          <w:szCs w:val="24"/>
        </w:rPr>
      </w:pPr>
      <w:r w:rsidRPr="00DB67B1">
        <w:rPr>
          <w:rFonts w:ascii="Times New Roman" w:hAnsi="Times New Roman" w:cs="Times New Roman"/>
          <w:sz w:val="24"/>
          <w:szCs w:val="24"/>
        </w:rPr>
        <w:t>медицинская сестра – 40 баллов</w:t>
      </w:r>
    </w:p>
    <w:p w:rsidR="00D27595" w:rsidRPr="00DB67B1" w:rsidRDefault="00D27595" w:rsidP="003F6C64">
      <w:pPr>
        <w:pStyle w:val="a9"/>
        <w:numPr>
          <w:ilvl w:val="0"/>
          <w:numId w:val="19"/>
        </w:numPr>
        <w:spacing w:after="0" w:line="240" w:lineRule="auto"/>
        <w:ind w:firstLine="709"/>
        <w:jc w:val="both"/>
        <w:rPr>
          <w:rFonts w:ascii="Times New Roman" w:hAnsi="Times New Roman" w:cs="Times New Roman"/>
          <w:sz w:val="24"/>
          <w:szCs w:val="24"/>
        </w:rPr>
      </w:pPr>
      <w:r w:rsidRPr="00DB67B1">
        <w:rPr>
          <w:rFonts w:ascii="Times New Roman" w:hAnsi="Times New Roman" w:cs="Times New Roman"/>
          <w:sz w:val="24"/>
          <w:szCs w:val="24"/>
        </w:rPr>
        <w:t>младший воспитатель – 35 баллов.</w:t>
      </w:r>
    </w:p>
    <w:p w:rsidR="00D27595" w:rsidRPr="00D27595" w:rsidRDefault="00DB67B1" w:rsidP="003F6C64">
      <w:pPr>
        <w:spacing w:after="0" w:line="240" w:lineRule="auto"/>
        <w:ind w:firstLine="709"/>
        <w:jc w:val="center"/>
        <w:rPr>
          <w:rFonts w:ascii="Times New Roman" w:hAnsi="Times New Roman" w:cs="Times New Roman"/>
          <w:b/>
          <w:sz w:val="24"/>
          <w:szCs w:val="24"/>
        </w:rPr>
      </w:pPr>
      <w:r>
        <w:rPr>
          <w:rFonts w:ascii="Times New Roman" w:hAnsi="Times New Roman" w:cs="Times New Roman"/>
          <w:b/>
          <w:sz w:val="24"/>
          <w:szCs w:val="24"/>
        </w:rPr>
        <w:t xml:space="preserve">4. </w:t>
      </w:r>
      <w:r w:rsidR="00D27595" w:rsidRPr="00D27595">
        <w:rPr>
          <w:rFonts w:ascii="Times New Roman" w:hAnsi="Times New Roman" w:cs="Times New Roman"/>
          <w:b/>
          <w:sz w:val="24"/>
          <w:szCs w:val="24"/>
        </w:rPr>
        <w:t>Заключение.</w:t>
      </w:r>
    </w:p>
    <w:p w:rsidR="00D27595" w:rsidRPr="00D27595" w:rsidRDefault="00DB67B1" w:rsidP="003F6C6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4.1. Настоящее П</w:t>
      </w:r>
      <w:r w:rsidR="00D27595" w:rsidRPr="00D27595">
        <w:rPr>
          <w:rFonts w:ascii="Times New Roman" w:hAnsi="Times New Roman" w:cs="Times New Roman"/>
          <w:sz w:val="24"/>
          <w:szCs w:val="24"/>
        </w:rPr>
        <w:t xml:space="preserve">оложение распространяется на всех работников </w:t>
      </w:r>
      <w:r>
        <w:rPr>
          <w:rFonts w:ascii="Times New Roman" w:hAnsi="Times New Roman" w:cs="Times New Roman"/>
          <w:sz w:val="24"/>
          <w:szCs w:val="24"/>
        </w:rPr>
        <w:t>Учреждения</w:t>
      </w:r>
      <w:r w:rsidRPr="00D27595">
        <w:rPr>
          <w:rFonts w:ascii="Times New Roman" w:hAnsi="Times New Roman" w:cs="Times New Roman"/>
          <w:sz w:val="24"/>
          <w:szCs w:val="24"/>
        </w:rPr>
        <w:t xml:space="preserve"> </w:t>
      </w:r>
      <w:r>
        <w:rPr>
          <w:rFonts w:ascii="Times New Roman" w:hAnsi="Times New Roman" w:cs="Times New Roman"/>
          <w:sz w:val="24"/>
          <w:szCs w:val="24"/>
        </w:rPr>
        <w:t xml:space="preserve"> </w:t>
      </w:r>
      <w:r w:rsidR="00D27595" w:rsidRPr="00D27595">
        <w:rPr>
          <w:rFonts w:ascii="Times New Roman" w:hAnsi="Times New Roman" w:cs="Times New Roman"/>
          <w:sz w:val="24"/>
          <w:szCs w:val="24"/>
        </w:rPr>
        <w:t>и действует до принятия нового.</w:t>
      </w:r>
    </w:p>
    <w:p w:rsidR="00D27595" w:rsidRPr="00D27595" w:rsidRDefault="00D27595" w:rsidP="003F6C64">
      <w:pPr>
        <w:spacing w:after="0" w:line="240" w:lineRule="auto"/>
        <w:ind w:firstLine="709"/>
        <w:jc w:val="both"/>
        <w:rPr>
          <w:rFonts w:ascii="Times New Roman" w:hAnsi="Times New Roman" w:cs="Times New Roman"/>
          <w:sz w:val="24"/>
          <w:szCs w:val="24"/>
        </w:rPr>
      </w:pPr>
      <w:r w:rsidRPr="00D27595">
        <w:rPr>
          <w:rFonts w:ascii="Times New Roman" w:hAnsi="Times New Roman" w:cs="Times New Roman"/>
          <w:sz w:val="24"/>
          <w:szCs w:val="24"/>
        </w:rPr>
        <w:t>4.2. Стимулирующие выплаты работникам выплачиваются ежемесячно.</w:t>
      </w:r>
    </w:p>
    <w:p w:rsidR="00D27595" w:rsidRPr="00D27595" w:rsidRDefault="00D27595" w:rsidP="003F6C64">
      <w:pPr>
        <w:spacing w:after="0" w:line="240" w:lineRule="auto"/>
        <w:ind w:firstLine="709"/>
        <w:jc w:val="both"/>
        <w:rPr>
          <w:rFonts w:ascii="Times New Roman" w:hAnsi="Times New Roman" w:cs="Times New Roman"/>
          <w:sz w:val="24"/>
          <w:szCs w:val="24"/>
        </w:rPr>
      </w:pPr>
      <w:r w:rsidRPr="00D27595">
        <w:rPr>
          <w:rFonts w:ascii="Times New Roman" w:hAnsi="Times New Roman" w:cs="Times New Roman"/>
          <w:sz w:val="24"/>
          <w:szCs w:val="24"/>
        </w:rPr>
        <w:t>4.3.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rsidR="00DB67B1" w:rsidRPr="00DB67B1" w:rsidRDefault="00D27595" w:rsidP="003F6C64">
      <w:pPr>
        <w:spacing w:after="0" w:line="240" w:lineRule="auto"/>
        <w:ind w:firstLine="709"/>
        <w:jc w:val="both"/>
        <w:rPr>
          <w:rFonts w:ascii="Times New Roman" w:hAnsi="Times New Roman" w:cs="Times New Roman"/>
          <w:sz w:val="24"/>
          <w:szCs w:val="24"/>
        </w:rPr>
      </w:pPr>
      <w:r w:rsidRPr="00D27595">
        <w:rPr>
          <w:rFonts w:ascii="Times New Roman" w:hAnsi="Times New Roman" w:cs="Times New Roman"/>
          <w:sz w:val="24"/>
          <w:szCs w:val="24"/>
        </w:rPr>
        <w:t>                   </w:t>
      </w:r>
    </w:p>
    <w:p w:rsidR="009948DE" w:rsidRPr="009948DE" w:rsidRDefault="009948DE" w:rsidP="003F6C64">
      <w:pPr>
        <w:shd w:val="clear" w:color="auto" w:fill="FFFFFF"/>
        <w:spacing w:before="120" w:after="120" w:line="240" w:lineRule="auto"/>
        <w:ind w:firstLine="709"/>
        <w:rPr>
          <w:rFonts w:ascii="Arial" w:eastAsia="Times New Roman" w:hAnsi="Arial" w:cs="Arial"/>
          <w:color w:val="000000"/>
          <w:sz w:val="18"/>
          <w:szCs w:val="18"/>
          <w:lang w:eastAsia="ru-RU"/>
        </w:rPr>
      </w:pPr>
      <w:r w:rsidRPr="009948DE">
        <w:rPr>
          <w:rFonts w:ascii="Arial" w:eastAsia="Times New Roman" w:hAnsi="Arial" w:cs="Arial"/>
          <w:color w:val="000000"/>
          <w:sz w:val="18"/>
          <w:szCs w:val="18"/>
          <w:lang w:eastAsia="ru-RU"/>
        </w:rPr>
        <w:t> </w:t>
      </w: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pPr>
    </w:p>
    <w:p w:rsidR="009A4D88" w:rsidRDefault="009A4D88" w:rsidP="009948DE">
      <w:pPr>
        <w:shd w:val="clear" w:color="auto" w:fill="FFFFFF"/>
        <w:spacing w:before="120" w:after="120" w:line="240" w:lineRule="auto"/>
        <w:jc w:val="right"/>
        <w:rPr>
          <w:rFonts w:ascii="Arial" w:eastAsia="Times New Roman" w:hAnsi="Arial" w:cs="Arial"/>
          <w:b/>
          <w:bCs/>
          <w:color w:val="000000"/>
          <w:sz w:val="18"/>
          <w:szCs w:val="18"/>
          <w:lang w:eastAsia="ru-RU"/>
        </w:rPr>
        <w:sectPr w:rsidR="009A4D88" w:rsidSect="009A4D88">
          <w:headerReference w:type="default" r:id="rId9"/>
          <w:footerReference w:type="default" r:id="rId10"/>
          <w:pgSz w:w="11906" w:h="16838"/>
          <w:pgMar w:top="1134" w:right="851" w:bottom="1134" w:left="1701" w:header="709" w:footer="709" w:gutter="0"/>
          <w:cols w:space="708"/>
          <w:docGrid w:linePitch="360"/>
        </w:sectPr>
      </w:pPr>
    </w:p>
    <w:p w:rsidR="009948DE" w:rsidRPr="00B11732" w:rsidRDefault="00A8623F" w:rsidP="009948DE">
      <w:pPr>
        <w:shd w:val="clear" w:color="auto" w:fill="FFFFFF"/>
        <w:spacing w:before="120" w:after="120" w:line="240" w:lineRule="auto"/>
        <w:jc w:val="righ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lastRenderedPageBreak/>
        <w:t xml:space="preserve">Приложение </w:t>
      </w:r>
    </w:p>
    <w:p w:rsidR="009948DE" w:rsidRPr="00B11732" w:rsidRDefault="009948DE" w:rsidP="009948DE">
      <w:pPr>
        <w:shd w:val="clear" w:color="auto" w:fill="FFFFFF"/>
        <w:spacing w:before="120" w:after="120" w:line="240" w:lineRule="auto"/>
        <w:jc w:val="righ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  Положению об оплате труда работников</w:t>
      </w:r>
    </w:p>
    <w:p w:rsidR="009948DE" w:rsidRPr="00B11732" w:rsidRDefault="00C151CD" w:rsidP="009948DE">
      <w:pPr>
        <w:shd w:val="clear" w:color="auto" w:fill="FFFFFF"/>
        <w:spacing w:before="120" w:after="120" w:line="240" w:lineRule="auto"/>
        <w:jc w:val="right"/>
        <w:rPr>
          <w:rFonts w:ascii="Times New Roman" w:eastAsia="Times New Roman" w:hAnsi="Times New Roman" w:cs="Times New Roman"/>
          <w:color w:val="000000"/>
          <w:sz w:val="18"/>
          <w:szCs w:val="18"/>
          <w:lang w:eastAsia="ru-RU"/>
        </w:rPr>
      </w:pPr>
      <w:proofErr w:type="spellStart"/>
      <w:r>
        <w:rPr>
          <w:rFonts w:ascii="Times New Roman" w:eastAsia="Times New Roman" w:hAnsi="Times New Roman" w:cs="Times New Roman"/>
          <w:b/>
          <w:bCs/>
          <w:color w:val="000000"/>
          <w:sz w:val="18"/>
          <w:szCs w:val="18"/>
          <w:lang w:eastAsia="ru-RU"/>
        </w:rPr>
        <w:t>Прогресского</w:t>
      </w:r>
      <w:proofErr w:type="spellEnd"/>
      <w:r>
        <w:rPr>
          <w:rFonts w:ascii="Times New Roman" w:eastAsia="Times New Roman" w:hAnsi="Times New Roman" w:cs="Times New Roman"/>
          <w:b/>
          <w:bCs/>
          <w:color w:val="000000"/>
          <w:sz w:val="18"/>
          <w:szCs w:val="18"/>
          <w:lang w:eastAsia="ru-RU"/>
        </w:rPr>
        <w:t xml:space="preserve"> детского сада</w:t>
      </w:r>
    </w:p>
    <w:p w:rsidR="009948DE" w:rsidRPr="00B11732" w:rsidRDefault="009948DE" w:rsidP="009948DE">
      <w:pPr>
        <w:shd w:val="clear" w:color="auto" w:fill="FFFFFF"/>
        <w:spacing w:before="120" w:after="120" w:line="240" w:lineRule="auto"/>
        <w:ind w:left="1565"/>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color w:val="000000"/>
          <w:sz w:val="24"/>
          <w:szCs w:val="24"/>
          <w:lang w:eastAsia="ru-RU"/>
        </w:rPr>
        <w:t>Перечень критериев и показателей качества и результативности профессиональной деятельности работников дошкольного учреждения, являющихся основаниями для начисления стимулирующих выплат</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i/>
          <w:iCs/>
          <w:color w:val="000000"/>
          <w:sz w:val="24"/>
          <w:szCs w:val="24"/>
          <w:lang w:eastAsia="ru-RU"/>
        </w:rPr>
        <w:t xml:space="preserve">Педагогический персонал </w:t>
      </w:r>
      <w:r w:rsidR="00B11732">
        <w:rPr>
          <w:rFonts w:ascii="Times New Roman" w:eastAsia="Times New Roman" w:hAnsi="Times New Roman" w:cs="Times New Roman"/>
          <w:b/>
          <w:bCs/>
          <w:i/>
          <w:iCs/>
          <w:color w:val="000000"/>
          <w:sz w:val="24"/>
          <w:szCs w:val="24"/>
          <w:lang w:eastAsia="ru-RU"/>
        </w:rPr>
        <w:t>Учреждения</w:t>
      </w:r>
      <w:r w:rsidRPr="00B11732">
        <w:rPr>
          <w:rFonts w:ascii="Times New Roman" w:eastAsia="Times New Roman" w:hAnsi="Times New Roman" w:cs="Times New Roman"/>
          <w:b/>
          <w:bCs/>
          <w:i/>
          <w:iCs/>
          <w:color w:val="000000"/>
          <w:sz w:val="24"/>
          <w:szCs w:val="24"/>
          <w:lang w:eastAsia="ru-RU"/>
        </w:rPr>
        <w:t xml:space="preserve"> </w:t>
      </w:r>
    </w:p>
    <w:tbl>
      <w:tblPr>
        <w:tblW w:w="1554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201"/>
        <w:gridCol w:w="2582"/>
        <w:gridCol w:w="10060"/>
        <w:gridCol w:w="1697"/>
      </w:tblGrid>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xml:space="preserve">№ </w:t>
            </w:r>
            <w:proofErr w:type="gramStart"/>
            <w:r w:rsidRPr="00B11732">
              <w:rPr>
                <w:rFonts w:ascii="Times New Roman" w:eastAsia="Times New Roman" w:hAnsi="Times New Roman" w:cs="Times New Roman"/>
                <w:b/>
                <w:bCs/>
                <w:color w:val="000000"/>
                <w:sz w:val="18"/>
                <w:szCs w:val="18"/>
                <w:lang w:eastAsia="ru-RU"/>
              </w:rPr>
              <w:t>п</w:t>
            </w:r>
            <w:proofErr w:type="gramEnd"/>
            <w:r w:rsidRPr="00B11732">
              <w:rPr>
                <w:rFonts w:ascii="Times New Roman" w:eastAsia="Times New Roman" w:hAnsi="Times New Roman" w:cs="Times New Roman"/>
                <w:b/>
                <w:bCs/>
                <w:color w:val="000000"/>
                <w:sz w:val="18"/>
                <w:szCs w:val="18"/>
                <w:lang w:eastAsia="ru-RU"/>
              </w:rPr>
              <w:t>/п</w:t>
            </w:r>
          </w:p>
        </w:tc>
        <w:tc>
          <w:tcPr>
            <w:tcW w:w="258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Критерий</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Показатели критерия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до:</w:t>
            </w:r>
          </w:p>
        </w:tc>
      </w:tr>
      <w:tr w:rsidR="009948DE" w:rsidRPr="00B11732" w:rsidTr="009948DE">
        <w:trPr>
          <w:tblCellSpacing w:w="0" w:type="dxa"/>
        </w:trPr>
        <w:tc>
          <w:tcPr>
            <w:tcW w:w="138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numPr>
                <w:ilvl w:val="0"/>
                <w:numId w:val="1"/>
              </w:numPr>
              <w:spacing w:before="100" w:beforeAutospacing="1" w:after="100" w:afterAutospacing="1" w:line="240" w:lineRule="auto"/>
              <w:ind w:left="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Выплата за интенсивность и высокие результаты работы</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1.1.</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сложность, напряженность и интенсивность труда</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кол-ва дней пребывания ребенка в группе</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rHeight w:val="360"/>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здоровья воспитанников</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1.2.</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взаимодействия с семьями воспитанников</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своевременность оплаты родителями за содержание ребенка в ДОУ</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доля мероприятий с участием родителей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отсутствие обоснованных жалоб со стороны родителей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1.3.</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результативность организационно – методической работы</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на уровне учреждения: педсоветы, методические часы, консультации и т.д.</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proofErr w:type="gramStart"/>
            <w:r w:rsidRPr="00B11732">
              <w:rPr>
                <w:rFonts w:ascii="Times New Roman" w:eastAsia="Times New Roman" w:hAnsi="Times New Roman" w:cs="Times New Roman"/>
                <w:color w:val="000000"/>
                <w:sz w:val="18"/>
                <w:szCs w:val="18"/>
                <w:lang w:eastAsia="ru-RU"/>
              </w:rPr>
              <w:t>муниципальный уровень: конференции, мастер – классы, открытые мероприятия, форумы, участие в жюри, творческих лабораториях, методических объединениях и т.д.</w:t>
            </w:r>
            <w:proofErr w:type="gramEnd"/>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региональный и федеральный уровень: конкурсы, публикации, форумы, презентации и т.д.</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1.4</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Применение современных образовательных технологий</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использование инновационных и (или) авторских программ, современных технологий в образовательном процессе в соответствии с ФГТ и основной общеобразовательной программой ДОУ</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разработка и внедрение авторских педагогических рекомендаций и программ, пособий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использование информационно – коммуникативных технологий в воспитательно-образовательном процессе, использование </w:t>
            </w:r>
            <w:r w:rsidRPr="00B11732">
              <w:rPr>
                <w:rFonts w:ascii="Times New Roman" w:eastAsia="Times New Roman" w:hAnsi="Times New Roman" w:cs="Times New Roman"/>
                <w:color w:val="000000"/>
                <w:sz w:val="18"/>
                <w:szCs w:val="18"/>
                <w:lang w:eastAsia="ru-RU"/>
              </w:rPr>
              <w:lastRenderedPageBreak/>
              <w:t>электронных учебно-методических комплектов</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lastRenderedPageBreak/>
              <w:t>10%</w:t>
            </w:r>
          </w:p>
        </w:tc>
      </w:tr>
      <w:tr w:rsidR="009948DE" w:rsidRPr="00B11732" w:rsidTr="009948DE">
        <w:trPr>
          <w:trHeight w:val="25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lastRenderedPageBreak/>
              <w:t>1.5</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Работа в условиях расширения зоны обслуживания и увеличения объема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38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360"/>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2.  Выплаты за качество выполняемых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2.1</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 качество воспитательно-образовательной  работы с детьми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2.2</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proofErr w:type="gramStart"/>
            <w:r w:rsidRPr="00B11732">
              <w:rPr>
                <w:rFonts w:ascii="Times New Roman" w:eastAsia="Times New Roman" w:hAnsi="Times New Roman" w:cs="Times New Roman"/>
                <w:color w:val="000000"/>
                <w:sz w:val="18"/>
                <w:szCs w:val="18"/>
                <w:lang w:eastAsia="ru-RU"/>
              </w:rPr>
              <w:t>За высокий уровень исполнительской дисциплины (качественное ведение документации: план воспитательно – образовательной работы, табель посещаемости, табель закаливающих процедур, протоколы родительских собраний, своевременная сдача отчетов и д</w:t>
            </w:r>
            <w:proofErr w:type="gramEnd"/>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2.3</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организацию и проведение мероприятий, повышающих авторитет и имидж учреждения: работа с социумом, соблюдение профессиональной и корпоративной этики, публикации и т.д.</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2.4</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Создание комфортных условий пребывания детей, улучшение предметно – развивающей среды, эстетика оформления помещений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организации  охраны жизни и здоровья детей</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Использование </w:t>
            </w:r>
            <w:proofErr w:type="spellStart"/>
            <w:r w:rsidRPr="00B11732">
              <w:rPr>
                <w:rFonts w:ascii="Times New Roman" w:eastAsia="Times New Roman" w:hAnsi="Times New Roman" w:cs="Times New Roman"/>
                <w:color w:val="000000"/>
                <w:sz w:val="18"/>
                <w:szCs w:val="18"/>
                <w:lang w:eastAsia="ru-RU"/>
              </w:rPr>
              <w:t>здоровьесберегающих</w:t>
            </w:r>
            <w:proofErr w:type="spellEnd"/>
            <w:r w:rsidRPr="00B11732">
              <w:rPr>
                <w:rFonts w:ascii="Times New Roman" w:eastAsia="Times New Roman" w:hAnsi="Times New Roman" w:cs="Times New Roman"/>
                <w:color w:val="000000"/>
                <w:sz w:val="18"/>
                <w:szCs w:val="18"/>
                <w:lang w:eastAsia="ru-RU"/>
              </w:rPr>
              <w:t xml:space="preserve"> технологий в воспитательно-образовательном процессе</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Отсутствие замечаний </w:t>
            </w:r>
            <w:proofErr w:type="gramStart"/>
            <w:r w:rsidRPr="00B11732">
              <w:rPr>
                <w:rFonts w:ascii="Times New Roman" w:eastAsia="Times New Roman" w:hAnsi="Times New Roman" w:cs="Times New Roman"/>
                <w:color w:val="000000"/>
                <w:sz w:val="18"/>
                <w:szCs w:val="18"/>
                <w:lang w:eastAsia="ru-RU"/>
              </w:rPr>
              <w:t>по</w:t>
            </w:r>
            <w:proofErr w:type="gramEnd"/>
            <w:r w:rsidRPr="00B11732">
              <w:rPr>
                <w:rFonts w:ascii="Times New Roman" w:eastAsia="Times New Roman" w:hAnsi="Times New Roman" w:cs="Times New Roman"/>
                <w:color w:val="000000"/>
                <w:sz w:val="18"/>
                <w:szCs w:val="18"/>
                <w:lang w:eastAsia="ru-RU"/>
              </w:rPr>
              <w:t xml:space="preserve"> </w:t>
            </w:r>
            <w:proofErr w:type="gramStart"/>
            <w:r w:rsidRPr="00B11732">
              <w:rPr>
                <w:rFonts w:ascii="Times New Roman" w:eastAsia="Times New Roman" w:hAnsi="Times New Roman" w:cs="Times New Roman"/>
                <w:color w:val="000000"/>
                <w:sz w:val="18"/>
                <w:szCs w:val="18"/>
                <w:lang w:eastAsia="ru-RU"/>
              </w:rPr>
              <w:t>ОТ</w:t>
            </w:r>
            <w:proofErr w:type="gramEnd"/>
            <w:r w:rsidRPr="00B11732">
              <w:rPr>
                <w:rFonts w:ascii="Times New Roman" w:eastAsia="Times New Roman" w:hAnsi="Times New Roman" w:cs="Times New Roman"/>
                <w:color w:val="000000"/>
                <w:sz w:val="18"/>
                <w:szCs w:val="18"/>
                <w:lang w:eastAsia="ru-RU"/>
              </w:rPr>
              <w:t>, ПБ, ОБЖ детей, соблюдению СанПиН и отсутствие травматизма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rHeight w:val="25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2.6</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использования и сохранность материально – технических и энергоресурсов учреждения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bl>
    <w:p w:rsidR="009948DE" w:rsidRPr="00B11732" w:rsidRDefault="009948DE" w:rsidP="00937F7D">
      <w:pPr>
        <w:shd w:val="clear" w:color="auto" w:fill="FFFFFF"/>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i/>
          <w:iCs/>
          <w:color w:val="000000"/>
          <w:sz w:val="24"/>
          <w:szCs w:val="24"/>
          <w:lang w:eastAsia="ru-RU"/>
        </w:rPr>
        <w:t>М</w:t>
      </w:r>
      <w:r w:rsidR="00B11732">
        <w:rPr>
          <w:rFonts w:ascii="Times New Roman" w:eastAsia="Times New Roman" w:hAnsi="Times New Roman" w:cs="Times New Roman"/>
          <w:b/>
          <w:bCs/>
          <w:i/>
          <w:iCs/>
          <w:color w:val="000000"/>
          <w:sz w:val="24"/>
          <w:szCs w:val="24"/>
          <w:lang w:eastAsia="ru-RU"/>
        </w:rPr>
        <w:t>ладшие воспитатели У</w:t>
      </w:r>
      <w:r w:rsidRPr="00B11732">
        <w:rPr>
          <w:rFonts w:ascii="Times New Roman" w:eastAsia="Times New Roman" w:hAnsi="Times New Roman" w:cs="Times New Roman"/>
          <w:b/>
          <w:bCs/>
          <w:i/>
          <w:iCs/>
          <w:color w:val="000000"/>
          <w:sz w:val="24"/>
          <w:szCs w:val="24"/>
          <w:lang w:eastAsia="ru-RU"/>
        </w:rPr>
        <w:t>чреждения</w:t>
      </w:r>
    </w:p>
    <w:tbl>
      <w:tblPr>
        <w:tblW w:w="1554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201"/>
        <w:gridCol w:w="2582"/>
        <w:gridCol w:w="10060"/>
        <w:gridCol w:w="1697"/>
      </w:tblGrid>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xml:space="preserve">№ </w:t>
            </w:r>
            <w:proofErr w:type="gramStart"/>
            <w:r w:rsidRPr="00B11732">
              <w:rPr>
                <w:rFonts w:ascii="Times New Roman" w:eastAsia="Times New Roman" w:hAnsi="Times New Roman" w:cs="Times New Roman"/>
                <w:b/>
                <w:bCs/>
                <w:color w:val="000000"/>
                <w:sz w:val="18"/>
                <w:szCs w:val="18"/>
                <w:lang w:eastAsia="ru-RU"/>
              </w:rPr>
              <w:t>п</w:t>
            </w:r>
            <w:proofErr w:type="gramEnd"/>
            <w:r w:rsidRPr="00B11732">
              <w:rPr>
                <w:rFonts w:ascii="Times New Roman" w:eastAsia="Times New Roman" w:hAnsi="Times New Roman" w:cs="Times New Roman"/>
                <w:b/>
                <w:bCs/>
                <w:color w:val="000000"/>
                <w:sz w:val="18"/>
                <w:szCs w:val="18"/>
                <w:lang w:eastAsia="ru-RU"/>
              </w:rPr>
              <w:t>/п</w:t>
            </w:r>
          </w:p>
        </w:tc>
        <w:tc>
          <w:tcPr>
            <w:tcW w:w="258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Критерий</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Показатели критерия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до:</w:t>
            </w:r>
          </w:p>
        </w:tc>
      </w:tr>
      <w:tr w:rsidR="009948DE" w:rsidRPr="00B11732" w:rsidTr="009948DE">
        <w:trPr>
          <w:tblCellSpacing w:w="0" w:type="dxa"/>
        </w:trPr>
        <w:tc>
          <w:tcPr>
            <w:tcW w:w="138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08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3.       Выплата за интенсивность и высокие результаты работы</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1.1.</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сложность, напряженность и интенсивность труда</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в обслуживании количества детей в группе (или учреждении)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здоровья воспитанников (отсутствие желудочно-кишечных заболеваний)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1.2.</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Отсутствие обоснованных жалоб со стороны родителей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lastRenderedPageBreak/>
              <w:t>1.3.</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Оказание помощи воспитателю при организации режимных моментов и воспитательно-образовательного процесса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1.4</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Работа в условиях расширения зоны обслуживания и увеличения объема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1.5</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общественной и общеполезной деятельности учреждения</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утренниках, праздниках, досугах, развлечениях (исполнение ролей, помощь при подготовке)</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Помощь воспитателю в оформлении и оснащении групп</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погрузочно-разгрузочных работах (вывоз мусора, субботник и др.)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ремонтах (в зависимости от объема выполненных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Присмотр за детьми в часы занятости воспитателей на педагогических мероприятиях (педсоветы, методические часы и т.п.)</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38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4 . Выплаты за качество выполняемых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2.1</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 качество соблюдения санитарно – гигиенических норм и требований СанПиН по содержанию группового помещения (или закрепленного за работником помещения, территории), соблюдение графика  ежедневной и генеральной уборки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2.2</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Соблюдение режимов: светового, питьевого, воздушного, чистоты веранд </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2.3</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работы с детьми по привитию культурно – гигиенических навыков и навыков самообслуживания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2.4</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Высокий уровень производственной и исполнительской дисциплины  (рациональное использование рабочего времени)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Соблюдение профессиональной и корпоративной этики.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2.6</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Создание комфортных условий пребывания детей, улучшение предметно – развивающей среды, эстетика оформления помещений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2.7</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организации  охраны жизни и здоровья детей</w:t>
            </w: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Оказание помощи воспитателю в организации </w:t>
            </w:r>
            <w:proofErr w:type="spellStart"/>
            <w:r w:rsidRPr="00B11732">
              <w:rPr>
                <w:rFonts w:ascii="Times New Roman" w:eastAsia="Times New Roman" w:hAnsi="Times New Roman" w:cs="Times New Roman"/>
                <w:color w:val="000000"/>
                <w:sz w:val="18"/>
                <w:szCs w:val="18"/>
                <w:lang w:eastAsia="ru-RU"/>
              </w:rPr>
              <w:t>здоровьесберегающих</w:t>
            </w:r>
            <w:proofErr w:type="spellEnd"/>
            <w:r w:rsidRPr="00B11732">
              <w:rPr>
                <w:rFonts w:ascii="Times New Roman" w:eastAsia="Times New Roman" w:hAnsi="Times New Roman" w:cs="Times New Roman"/>
                <w:color w:val="000000"/>
                <w:sz w:val="18"/>
                <w:szCs w:val="18"/>
                <w:lang w:eastAsia="ru-RU"/>
              </w:rPr>
              <w:t xml:space="preserve"> технологий (закаливание, утренняя гимнастика и др.) в воспитательно-образовательном процессе</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Оказание помощи в организации оздоровительных мероприятий детей, связанных с приемом кислородных коктейлей, </w:t>
            </w:r>
            <w:proofErr w:type="spellStart"/>
            <w:r w:rsidRPr="00B11732">
              <w:rPr>
                <w:rFonts w:ascii="Times New Roman" w:eastAsia="Times New Roman" w:hAnsi="Times New Roman" w:cs="Times New Roman"/>
                <w:color w:val="000000"/>
                <w:sz w:val="18"/>
                <w:szCs w:val="18"/>
                <w:lang w:eastAsia="ru-RU"/>
              </w:rPr>
              <w:t>фиточаев</w:t>
            </w:r>
            <w:proofErr w:type="spellEnd"/>
            <w:r w:rsidRPr="00B11732">
              <w:rPr>
                <w:rFonts w:ascii="Times New Roman" w:eastAsia="Times New Roman" w:hAnsi="Times New Roman" w:cs="Times New Roman"/>
                <w:color w:val="000000"/>
                <w:sz w:val="18"/>
                <w:szCs w:val="18"/>
                <w:lang w:eastAsia="ru-RU"/>
              </w:rPr>
              <w:t xml:space="preserve">, </w:t>
            </w:r>
            <w:proofErr w:type="spellStart"/>
            <w:r w:rsidRPr="00B11732">
              <w:rPr>
                <w:rFonts w:ascii="Times New Roman" w:eastAsia="Times New Roman" w:hAnsi="Times New Roman" w:cs="Times New Roman"/>
                <w:color w:val="000000"/>
                <w:sz w:val="18"/>
                <w:szCs w:val="18"/>
                <w:lang w:eastAsia="ru-RU"/>
              </w:rPr>
              <w:t>лактовита</w:t>
            </w:r>
            <w:proofErr w:type="spellEnd"/>
            <w:r w:rsidRPr="00B11732">
              <w:rPr>
                <w:rFonts w:ascii="Times New Roman" w:eastAsia="Times New Roman" w:hAnsi="Times New Roman" w:cs="Times New Roman"/>
                <w:color w:val="000000"/>
                <w:sz w:val="18"/>
                <w:szCs w:val="18"/>
                <w:lang w:eastAsia="ru-RU"/>
              </w:rPr>
              <w:t xml:space="preserve"> и др.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Отсутствие замечаний </w:t>
            </w:r>
            <w:proofErr w:type="gramStart"/>
            <w:r w:rsidRPr="00B11732">
              <w:rPr>
                <w:rFonts w:ascii="Times New Roman" w:eastAsia="Times New Roman" w:hAnsi="Times New Roman" w:cs="Times New Roman"/>
                <w:color w:val="000000"/>
                <w:sz w:val="18"/>
                <w:szCs w:val="18"/>
                <w:lang w:eastAsia="ru-RU"/>
              </w:rPr>
              <w:t>по</w:t>
            </w:r>
            <w:proofErr w:type="gramEnd"/>
            <w:r w:rsidRPr="00B11732">
              <w:rPr>
                <w:rFonts w:ascii="Times New Roman" w:eastAsia="Times New Roman" w:hAnsi="Times New Roman" w:cs="Times New Roman"/>
                <w:color w:val="000000"/>
                <w:sz w:val="18"/>
                <w:szCs w:val="18"/>
                <w:lang w:eastAsia="ru-RU"/>
              </w:rPr>
              <w:t xml:space="preserve"> </w:t>
            </w:r>
            <w:proofErr w:type="gramStart"/>
            <w:r w:rsidRPr="00B11732">
              <w:rPr>
                <w:rFonts w:ascii="Times New Roman" w:eastAsia="Times New Roman" w:hAnsi="Times New Roman" w:cs="Times New Roman"/>
                <w:color w:val="000000"/>
                <w:sz w:val="18"/>
                <w:szCs w:val="18"/>
                <w:lang w:eastAsia="ru-RU"/>
              </w:rPr>
              <w:t>ОТ</w:t>
            </w:r>
            <w:proofErr w:type="gramEnd"/>
            <w:r w:rsidRPr="00B11732">
              <w:rPr>
                <w:rFonts w:ascii="Times New Roman" w:eastAsia="Times New Roman" w:hAnsi="Times New Roman" w:cs="Times New Roman"/>
                <w:color w:val="000000"/>
                <w:sz w:val="18"/>
                <w:szCs w:val="18"/>
                <w:lang w:eastAsia="ru-RU"/>
              </w:rPr>
              <w:t>, ПБ, ОБЖ детей и соблюдению СанПиН и отсутствие травматизма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rHeight w:val="750"/>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2.8</w:t>
            </w:r>
          </w:p>
        </w:tc>
        <w:tc>
          <w:tcPr>
            <w:tcW w:w="126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использования и сохранность материально – технических и энергоресурсов учреждения</w:t>
            </w:r>
          </w:p>
          <w:p w:rsidR="009948DE" w:rsidRPr="00B11732" w:rsidRDefault="009948DE" w:rsidP="009948DE">
            <w:pPr>
              <w:spacing w:before="120" w:after="120" w:line="240" w:lineRule="auto"/>
              <w:jc w:val="righ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bl>
    <w:p w:rsidR="00EA011A" w:rsidRPr="00B11732" w:rsidRDefault="00EA011A"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p>
    <w:p w:rsidR="009948DE" w:rsidRPr="00B11732" w:rsidRDefault="009948DE" w:rsidP="00B11732">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i/>
          <w:iCs/>
          <w:color w:val="000000"/>
          <w:sz w:val="24"/>
          <w:szCs w:val="24"/>
          <w:lang w:eastAsia="ru-RU"/>
        </w:rPr>
        <w:t xml:space="preserve">Обслуживающий персонал </w:t>
      </w:r>
      <w:r w:rsidR="00B11732">
        <w:rPr>
          <w:rFonts w:ascii="Times New Roman" w:eastAsia="Times New Roman" w:hAnsi="Times New Roman" w:cs="Times New Roman"/>
          <w:b/>
          <w:bCs/>
          <w:i/>
          <w:iCs/>
          <w:color w:val="000000"/>
          <w:sz w:val="24"/>
          <w:szCs w:val="24"/>
          <w:lang w:eastAsia="ru-RU"/>
        </w:rPr>
        <w:t>У</w:t>
      </w:r>
      <w:r w:rsidRPr="00B11732">
        <w:rPr>
          <w:rFonts w:ascii="Times New Roman" w:eastAsia="Times New Roman" w:hAnsi="Times New Roman" w:cs="Times New Roman"/>
          <w:b/>
          <w:bCs/>
          <w:i/>
          <w:iCs/>
          <w:color w:val="000000"/>
          <w:sz w:val="24"/>
          <w:szCs w:val="24"/>
          <w:lang w:eastAsia="ru-RU"/>
        </w:rPr>
        <w:t>чреждения</w:t>
      </w:r>
    </w:p>
    <w:p w:rsidR="009948DE" w:rsidRDefault="009948DE" w:rsidP="00B11732">
      <w:pPr>
        <w:shd w:val="clear" w:color="auto" w:fill="FFFFFF"/>
        <w:spacing w:after="0" w:line="240" w:lineRule="auto"/>
        <w:jc w:val="center"/>
        <w:rPr>
          <w:rFonts w:ascii="Times New Roman" w:eastAsia="Times New Roman" w:hAnsi="Times New Roman" w:cs="Times New Roman"/>
          <w:b/>
          <w:bCs/>
          <w:i/>
          <w:iCs/>
          <w:color w:val="000000"/>
          <w:sz w:val="24"/>
          <w:szCs w:val="24"/>
          <w:lang w:eastAsia="ru-RU"/>
        </w:rPr>
      </w:pPr>
      <w:r w:rsidRPr="00B11732">
        <w:rPr>
          <w:rFonts w:ascii="Times New Roman" w:eastAsia="Times New Roman" w:hAnsi="Times New Roman" w:cs="Times New Roman"/>
          <w:b/>
          <w:bCs/>
          <w:i/>
          <w:iCs/>
          <w:color w:val="000000"/>
          <w:sz w:val="24"/>
          <w:szCs w:val="24"/>
          <w:lang w:eastAsia="ru-RU"/>
        </w:rPr>
        <w:t>(машинист по стирке и ремонту спецодежды, кастелянша, кухонные рабочий, машинист котельной, грузчик)</w:t>
      </w:r>
    </w:p>
    <w:p w:rsidR="00B11732" w:rsidRPr="00B11732" w:rsidRDefault="00B11732" w:rsidP="00B11732">
      <w:pPr>
        <w:shd w:val="clear" w:color="auto" w:fill="FFFFFF"/>
        <w:spacing w:after="0" w:line="240" w:lineRule="auto"/>
        <w:jc w:val="center"/>
        <w:rPr>
          <w:rFonts w:ascii="Times New Roman" w:eastAsia="Times New Roman" w:hAnsi="Times New Roman" w:cs="Times New Roman"/>
          <w:color w:val="000000"/>
          <w:sz w:val="24"/>
          <w:szCs w:val="24"/>
          <w:lang w:eastAsia="ru-RU"/>
        </w:rPr>
      </w:pPr>
    </w:p>
    <w:tbl>
      <w:tblPr>
        <w:tblW w:w="1554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201"/>
        <w:gridCol w:w="2582"/>
        <w:gridCol w:w="2132"/>
        <w:gridCol w:w="7928"/>
        <w:gridCol w:w="1697"/>
      </w:tblGrid>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B11732">
            <w:pPr>
              <w:spacing w:after="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xml:space="preserve">№ </w:t>
            </w:r>
            <w:proofErr w:type="gramStart"/>
            <w:r w:rsidRPr="00B11732">
              <w:rPr>
                <w:rFonts w:ascii="Times New Roman" w:eastAsia="Times New Roman" w:hAnsi="Times New Roman" w:cs="Times New Roman"/>
                <w:b/>
                <w:bCs/>
                <w:color w:val="000000"/>
                <w:sz w:val="18"/>
                <w:szCs w:val="18"/>
                <w:lang w:eastAsia="ru-RU"/>
              </w:rPr>
              <w:t>п</w:t>
            </w:r>
            <w:proofErr w:type="gramEnd"/>
            <w:r w:rsidRPr="00B11732">
              <w:rPr>
                <w:rFonts w:ascii="Times New Roman" w:eastAsia="Times New Roman" w:hAnsi="Times New Roman" w:cs="Times New Roman"/>
                <w:b/>
                <w:bCs/>
                <w:color w:val="000000"/>
                <w:sz w:val="18"/>
                <w:szCs w:val="18"/>
                <w:lang w:eastAsia="ru-RU"/>
              </w:rPr>
              <w:t>/п</w:t>
            </w:r>
          </w:p>
        </w:tc>
        <w:tc>
          <w:tcPr>
            <w:tcW w:w="258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Критерий</w:t>
            </w: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Показатели критерия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до:</w:t>
            </w:r>
          </w:p>
        </w:tc>
      </w:tr>
      <w:tr w:rsidR="009948DE" w:rsidRPr="00B11732" w:rsidTr="009948DE">
        <w:trPr>
          <w:tblCellSpacing w:w="0" w:type="dxa"/>
        </w:trPr>
        <w:tc>
          <w:tcPr>
            <w:tcW w:w="13830" w:type="dxa"/>
            <w:gridSpan w:val="4"/>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5.       Выплата за интенсивность и высокие результаты работы</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1.1.</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сложность, напряженность и интенсивность труда</w:t>
            </w: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в обслуживании количества детей в учреждении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 качество соблюдения санитарно – гигиенических норм в период карантинных мероприятий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1.2.</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Качественное, оперативное и результативное выполнение однократных поручений администрации (не входящие в должностные обязанности сотрудника)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1.3.</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Оказание помощи воспитателям при организации режимных моментов на группах раннего и младшего дошкольного возраста (организация детей на прогулку, возвращение с прогулки и другое)</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1.4</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Работа в условиях расширения зоны обслуживания и увеличения объема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rHeight w:val="510"/>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1.5</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общественной и общеполезной деятельности учреждения</w:t>
            </w: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Оказание помощи при подготовке к утренникам, праздникам и развлечениям</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погрузочно-разгрузочных работах (вывоз мусора, субботник и др.)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rHeight w:val="510"/>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ремонтах (в зависимости от объема выполненных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Присмотр за детьми в часы занятости воспитателей на педагогических мероприятиях (педсоветы, методические часы и т.п.)</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3830" w:type="dxa"/>
            <w:gridSpan w:val="4"/>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6.       </w:t>
            </w:r>
            <w:r w:rsidRPr="00B11732">
              <w:rPr>
                <w:rFonts w:ascii="Times New Roman" w:eastAsia="Times New Roman" w:hAnsi="Times New Roman" w:cs="Times New Roman"/>
                <w:b/>
                <w:bCs/>
                <w:color w:val="000000"/>
                <w:sz w:val="18"/>
                <w:szCs w:val="18"/>
                <w:lang w:eastAsia="ru-RU"/>
              </w:rPr>
              <w:t> Выплаты за качество выполняемых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lastRenderedPageBreak/>
              <w:t>2.1</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 качество соблюдения санитарно – гигиенических норм и требований СанПиН</w:t>
            </w:r>
          </w:p>
        </w:tc>
        <w:tc>
          <w:tcPr>
            <w:tcW w:w="213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кухонный рабочий</w:t>
            </w:r>
          </w:p>
        </w:tc>
        <w:tc>
          <w:tcPr>
            <w:tcW w:w="789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создание оптимальных условий для нормального режима работы поваров</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213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Машинист котельной</w:t>
            </w:r>
          </w:p>
        </w:tc>
        <w:tc>
          <w:tcPr>
            <w:tcW w:w="789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Сохранение температурного режима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213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Рабочий по стирке и ремонту спецодежды.</w:t>
            </w:r>
          </w:p>
        </w:tc>
        <w:tc>
          <w:tcPr>
            <w:tcW w:w="789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качественная стирка и глажение белья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213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кастелянша</w:t>
            </w:r>
          </w:p>
        </w:tc>
        <w:tc>
          <w:tcPr>
            <w:tcW w:w="789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Качественный ремонт мягкого инвентаря, своевременная его маркировка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2.2</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Соблюдение режимов: светового, воздушного, графика  ежедневной и генеральной уборки, стирки, приема, кипячения и выдачи белья и т.д.</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2.3</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Обеспечение содержания рабочих мест персоналом ДОУ в соответствии с требованиями СанПиН и требованиями </w:t>
            </w:r>
            <w:proofErr w:type="gramStart"/>
            <w:r w:rsidRPr="00B11732">
              <w:rPr>
                <w:rFonts w:ascii="Times New Roman" w:eastAsia="Times New Roman" w:hAnsi="Times New Roman" w:cs="Times New Roman"/>
                <w:color w:val="000000"/>
                <w:sz w:val="18"/>
                <w:szCs w:val="18"/>
                <w:lang w:eastAsia="ru-RU"/>
              </w:rPr>
              <w:t>ОТ</w:t>
            </w:r>
            <w:proofErr w:type="gramEnd"/>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2.4</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Высокий уровень производственной и исполнительской дисциплины  (рациональное использование рабочего времени)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Соблюдение профессиональной и корпоративной этики.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rHeight w:val="25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2.6</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Отсутствие замечаний </w:t>
            </w:r>
            <w:proofErr w:type="gramStart"/>
            <w:r w:rsidRPr="00B11732">
              <w:rPr>
                <w:rFonts w:ascii="Times New Roman" w:eastAsia="Times New Roman" w:hAnsi="Times New Roman" w:cs="Times New Roman"/>
                <w:color w:val="000000"/>
                <w:sz w:val="18"/>
                <w:szCs w:val="18"/>
                <w:lang w:eastAsia="ru-RU"/>
              </w:rPr>
              <w:t>по</w:t>
            </w:r>
            <w:proofErr w:type="gramEnd"/>
            <w:r w:rsidRPr="00B11732">
              <w:rPr>
                <w:rFonts w:ascii="Times New Roman" w:eastAsia="Times New Roman" w:hAnsi="Times New Roman" w:cs="Times New Roman"/>
                <w:color w:val="000000"/>
                <w:sz w:val="18"/>
                <w:szCs w:val="18"/>
                <w:lang w:eastAsia="ru-RU"/>
              </w:rPr>
              <w:t xml:space="preserve"> </w:t>
            </w:r>
            <w:proofErr w:type="gramStart"/>
            <w:r w:rsidRPr="00B11732">
              <w:rPr>
                <w:rFonts w:ascii="Times New Roman" w:eastAsia="Times New Roman" w:hAnsi="Times New Roman" w:cs="Times New Roman"/>
                <w:color w:val="000000"/>
                <w:sz w:val="18"/>
                <w:szCs w:val="18"/>
                <w:lang w:eastAsia="ru-RU"/>
              </w:rPr>
              <w:t>ОТ</w:t>
            </w:r>
            <w:proofErr w:type="gramEnd"/>
            <w:r w:rsidRPr="00B11732">
              <w:rPr>
                <w:rFonts w:ascii="Times New Roman" w:eastAsia="Times New Roman" w:hAnsi="Times New Roman" w:cs="Times New Roman"/>
                <w:color w:val="000000"/>
                <w:sz w:val="18"/>
                <w:szCs w:val="18"/>
                <w:lang w:eastAsia="ru-RU"/>
              </w:rPr>
              <w:t>, ПБ, ОБЖ детей и соблюдению СанПиН</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rHeight w:val="49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2.7</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использования и сохранность материально – технических и энергоресурсов учреждения</w:t>
            </w:r>
          </w:p>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bl>
    <w:p w:rsidR="009948DE" w:rsidRPr="00B11732" w:rsidRDefault="009948DE" w:rsidP="00937F7D">
      <w:pPr>
        <w:shd w:val="clear" w:color="auto" w:fill="FFFFFF"/>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i/>
          <w:iCs/>
          <w:color w:val="000000"/>
          <w:sz w:val="24"/>
          <w:szCs w:val="24"/>
          <w:lang w:eastAsia="ru-RU"/>
        </w:rPr>
        <w:t xml:space="preserve">Повар </w:t>
      </w:r>
      <w:r w:rsidR="00B11732">
        <w:rPr>
          <w:rFonts w:ascii="Times New Roman" w:eastAsia="Times New Roman" w:hAnsi="Times New Roman" w:cs="Times New Roman"/>
          <w:b/>
          <w:bCs/>
          <w:i/>
          <w:iCs/>
          <w:color w:val="000000"/>
          <w:sz w:val="24"/>
          <w:szCs w:val="24"/>
          <w:lang w:eastAsia="ru-RU"/>
        </w:rPr>
        <w:t>Учреждения</w:t>
      </w:r>
    </w:p>
    <w:tbl>
      <w:tblPr>
        <w:tblW w:w="1554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201"/>
        <w:gridCol w:w="2072"/>
        <w:gridCol w:w="10570"/>
        <w:gridCol w:w="1697"/>
      </w:tblGrid>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xml:space="preserve">№ </w:t>
            </w:r>
            <w:proofErr w:type="gramStart"/>
            <w:r w:rsidRPr="00B11732">
              <w:rPr>
                <w:rFonts w:ascii="Times New Roman" w:eastAsia="Times New Roman" w:hAnsi="Times New Roman" w:cs="Times New Roman"/>
                <w:b/>
                <w:bCs/>
                <w:color w:val="000000"/>
                <w:sz w:val="18"/>
                <w:szCs w:val="18"/>
                <w:lang w:eastAsia="ru-RU"/>
              </w:rPr>
              <w:t>п</w:t>
            </w:r>
            <w:proofErr w:type="gramEnd"/>
            <w:r w:rsidRPr="00B11732">
              <w:rPr>
                <w:rFonts w:ascii="Times New Roman" w:eastAsia="Times New Roman" w:hAnsi="Times New Roman" w:cs="Times New Roman"/>
                <w:b/>
                <w:bCs/>
                <w:color w:val="000000"/>
                <w:sz w:val="18"/>
                <w:szCs w:val="18"/>
                <w:lang w:eastAsia="ru-RU"/>
              </w:rPr>
              <w:t>/п</w:t>
            </w:r>
          </w:p>
        </w:tc>
        <w:tc>
          <w:tcPr>
            <w:tcW w:w="2072"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Критерий</w:t>
            </w:r>
          </w:p>
        </w:tc>
        <w:tc>
          <w:tcPr>
            <w:tcW w:w="105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Показатели критерия</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до:</w:t>
            </w:r>
          </w:p>
        </w:tc>
      </w:tr>
      <w:tr w:rsidR="009948DE" w:rsidRPr="00B11732" w:rsidTr="00EA011A">
        <w:trPr>
          <w:tblCellSpacing w:w="0" w:type="dxa"/>
        </w:trPr>
        <w:tc>
          <w:tcPr>
            <w:tcW w:w="13843"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7.       Выплата за интенсивность и высокие результаты работы</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EA011A">
        <w:trPr>
          <w:tblCellSpacing w:w="0" w:type="dxa"/>
        </w:trPr>
        <w:tc>
          <w:tcPr>
            <w:tcW w:w="1201"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1.1</w:t>
            </w:r>
          </w:p>
        </w:tc>
        <w:tc>
          <w:tcPr>
            <w:tcW w:w="2072"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сложность, напряженность и интенсивность труда</w:t>
            </w:r>
          </w:p>
        </w:tc>
        <w:tc>
          <w:tcPr>
            <w:tcW w:w="105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в обслуживании количества детей в  учреждении</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EA011A">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5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здоровья воспитанников (отсутствие желудочно-кишечных заболеваний)</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1.2</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Отсутствие обоснованных жалоб со стороны родителей и сотрудников на качество приготовления блюд</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lastRenderedPageBreak/>
              <w:t>1.3</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Оказание помощи в организации оздоровительных мероприятий детей, связанных с приемом кислородных коктейлей, </w:t>
            </w:r>
            <w:proofErr w:type="spellStart"/>
            <w:r w:rsidRPr="00B11732">
              <w:rPr>
                <w:rFonts w:ascii="Times New Roman" w:eastAsia="Times New Roman" w:hAnsi="Times New Roman" w:cs="Times New Roman"/>
                <w:color w:val="000000"/>
                <w:sz w:val="18"/>
                <w:szCs w:val="18"/>
                <w:lang w:eastAsia="ru-RU"/>
              </w:rPr>
              <w:t>фиточаев</w:t>
            </w:r>
            <w:proofErr w:type="spellEnd"/>
            <w:r w:rsidRPr="00B11732">
              <w:rPr>
                <w:rFonts w:ascii="Times New Roman" w:eastAsia="Times New Roman" w:hAnsi="Times New Roman" w:cs="Times New Roman"/>
                <w:color w:val="000000"/>
                <w:sz w:val="18"/>
                <w:szCs w:val="18"/>
                <w:lang w:eastAsia="ru-RU"/>
              </w:rPr>
              <w:t xml:space="preserve">, </w:t>
            </w:r>
            <w:proofErr w:type="spellStart"/>
            <w:r w:rsidRPr="00B11732">
              <w:rPr>
                <w:rFonts w:ascii="Times New Roman" w:eastAsia="Times New Roman" w:hAnsi="Times New Roman" w:cs="Times New Roman"/>
                <w:color w:val="000000"/>
                <w:sz w:val="18"/>
                <w:szCs w:val="18"/>
                <w:lang w:eastAsia="ru-RU"/>
              </w:rPr>
              <w:t>лактовита</w:t>
            </w:r>
            <w:proofErr w:type="spellEnd"/>
            <w:r w:rsidRPr="00B11732">
              <w:rPr>
                <w:rFonts w:ascii="Times New Roman" w:eastAsia="Times New Roman" w:hAnsi="Times New Roman" w:cs="Times New Roman"/>
                <w:color w:val="000000"/>
                <w:sz w:val="18"/>
                <w:szCs w:val="18"/>
                <w:lang w:eastAsia="ru-RU"/>
              </w:rPr>
              <w:t xml:space="preserve"> и др.</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1.4</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Выполнение работ по организации диетического питания детей – аллергиков, осуществление рациональной и сбалансированной замены продуктов по предписанию врачей.</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30%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1.5</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Проявление инициативы в улучшении и создании оптимальной материально – технической базы пищеблока.</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1.6</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Работа в условиях расширения зоны обслуживания и увеличения объема работ</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EA011A">
        <w:trPr>
          <w:tblCellSpacing w:w="0" w:type="dxa"/>
        </w:trPr>
        <w:tc>
          <w:tcPr>
            <w:tcW w:w="1201"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1.7</w:t>
            </w:r>
          </w:p>
        </w:tc>
        <w:tc>
          <w:tcPr>
            <w:tcW w:w="2072"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общественной и общеполезной деятельности учреждения</w:t>
            </w:r>
          </w:p>
        </w:tc>
        <w:tc>
          <w:tcPr>
            <w:tcW w:w="105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работе учреждения с родителями по формированию культуры питания детей.</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EA011A">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5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Качественное, оперативное и результативное выполнение однократных поручений администрации</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EA011A">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5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погрузочно-разгрузочных работах</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EA011A">
        <w:trPr>
          <w:trHeight w:val="25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5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ремонтах (в зависимости от объема выполненных работ)</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EA011A">
        <w:trPr>
          <w:tblCellSpacing w:w="0" w:type="dxa"/>
        </w:trPr>
        <w:tc>
          <w:tcPr>
            <w:tcW w:w="13843"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8.       Выплаты за качество выполняемых работ</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2.1</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Качественное приготовление пищи, соблюдение норм закладки продуктов, рецептуры и норм выхода блюд в соответствии с технологическими картами.</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40%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2.2</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Соблюдение режимов: технологического режима приготовления и графика выдачи блюд, условий, сроков хранения и реализации продукции, температурного режима технологического оборудования, правил </w:t>
            </w:r>
            <w:proofErr w:type="spellStart"/>
            <w:r w:rsidRPr="00B11732">
              <w:rPr>
                <w:rFonts w:ascii="Times New Roman" w:eastAsia="Times New Roman" w:hAnsi="Times New Roman" w:cs="Times New Roman"/>
                <w:color w:val="000000"/>
                <w:sz w:val="18"/>
                <w:szCs w:val="18"/>
                <w:lang w:eastAsia="ru-RU"/>
              </w:rPr>
              <w:t>порционирования</w:t>
            </w:r>
            <w:proofErr w:type="spellEnd"/>
            <w:r w:rsidRPr="00B11732">
              <w:rPr>
                <w:rFonts w:ascii="Times New Roman" w:eastAsia="Times New Roman" w:hAnsi="Times New Roman" w:cs="Times New Roman"/>
                <w:color w:val="000000"/>
                <w:sz w:val="18"/>
                <w:szCs w:val="18"/>
                <w:lang w:eastAsia="ru-RU"/>
              </w:rPr>
              <w:t>, оформление контрольного блюда, питьевого, воздушного и светового режимов.</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2.3</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Правильное и своевременное оформление документации.</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2.4</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Высокий уровень производственной и исполнительской дисциплины  (рациональное использование рабочего времени)</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Соблюдение профессиональной и корпоративной этики.</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2.6</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Обеспечение содержания рабочих мест в соответствии с требованиями СанПиН и требованиями ОТ, эстетики</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EA011A">
        <w:trPr>
          <w:trHeight w:val="360"/>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2.7</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Отсутствие замечаний  </w:t>
            </w:r>
            <w:proofErr w:type="gramStart"/>
            <w:r w:rsidRPr="00B11732">
              <w:rPr>
                <w:rFonts w:ascii="Times New Roman" w:eastAsia="Times New Roman" w:hAnsi="Times New Roman" w:cs="Times New Roman"/>
                <w:color w:val="000000"/>
                <w:sz w:val="18"/>
                <w:szCs w:val="18"/>
                <w:lang w:eastAsia="ru-RU"/>
              </w:rPr>
              <w:t>по</w:t>
            </w:r>
            <w:proofErr w:type="gramEnd"/>
            <w:r w:rsidRPr="00B11732">
              <w:rPr>
                <w:rFonts w:ascii="Times New Roman" w:eastAsia="Times New Roman" w:hAnsi="Times New Roman" w:cs="Times New Roman"/>
                <w:color w:val="000000"/>
                <w:sz w:val="18"/>
                <w:szCs w:val="18"/>
                <w:lang w:eastAsia="ru-RU"/>
              </w:rPr>
              <w:t xml:space="preserve"> </w:t>
            </w:r>
            <w:proofErr w:type="gramStart"/>
            <w:r w:rsidRPr="00B11732">
              <w:rPr>
                <w:rFonts w:ascii="Times New Roman" w:eastAsia="Times New Roman" w:hAnsi="Times New Roman" w:cs="Times New Roman"/>
                <w:color w:val="000000"/>
                <w:sz w:val="18"/>
                <w:szCs w:val="18"/>
                <w:lang w:eastAsia="ru-RU"/>
              </w:rPr>
              <w:t>ОТ</w:t>
            </w:r>
            <w:proofErr w:type="gramEnd"/>
            <w:r w:rsidRPr="00B11732">
              <w:rPr>
                <w:rFonts w:ascii="Times New Roman" w:eastAsia="Times New Roman" w:hAnsi="Times New Roman" w:cs="Times New Roman"/>
                <w:color w:val="000000"/>
                <w:sz w:val="18"/>
                <w:szCs w:val="18"/>
                <w:lang w:eastAsia="ru-RU"/>
              </w:rPr>
              <w:t>, ПБ и соблюдению СанПиН, итогам ревизий и других проверок надзорных органов.</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40%</w:t>
            </w:r>
          </w:p>
        </w:tc>
      </w:tr>
      <w:tr w:rsidR="009948DE" w:rsidRPr="00B11732" w:rsidTr="00EA011A">
        <w:trPr>
          <w:tblCellSpacing w:w="0" w:type="dxa"/>
        </w:trPr>
        <w:tc>
          <w:tcPr>
            <w:tcW w:w="1201"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2.8</w:t>
            </w:r>
          </w:p>
        </w:tc>
        <w:tc>
          <w:tcPr>
            <w:tcW w:w="12642"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использования и сохранность материально – технических и энергоресурсов учреждения</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30%</w:t>
            </w:r>
          </w:p>
        </w:tc>
      </w:tr>
    </w:tbl>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lastRenderedPageBreak/>
        <w:t> </w:t>
      </w:r>
    </w:p>
    <w:p w:rsidR="009948DE" w:rsidRPr="00B11732" w:rsidRDefault="009948DE" w:rsidP="00B11732">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i/>
          <w:iCs/>
          <w:color w:val="000000"/>
          <w:sz w:val="24"/>
          <w:szCs w:val="24"/>
          <w:lang w:eastAsia="ru-RU"/>
        </w:rPr>
        <w:t xml:space="preserve">Обслуживающий персонал </w:t>
      </w:r>
      <w:r w:rsidR="00B11732">
        <w:rPr>
          <w:rFonts w:ascii="Times New Roman" w:eastAsia="Times New Roman" w:hAnsi="Times New Roman" w:cs="Times New Roman"/>
          <w:b/>
          <w:bCs/>
          <w:i/>
          <w:iCs/>
          <w:color w:val="000000"/>
          <w:sz w:val="24"/>
          <w:szCs w:val="24"/>
          <w:lang w:eastAsia="ru-RU"/>
        </w:rPr>
        <w:t>Учреждения</w:t>
      </w:r>
    </w:p>
    <w:p w:rsidR="009948DE" w:rsidRPr="00B11732" w:rsidRDefault="009948DE" w:rsidP="00B11732">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i/>
          <w:iCs/>
          <w:color w:val="000000"/>
          <w:sz w:val="24"/>
          <w:szCs w:val="24"/>
          <w:lang w:eastAsia="ru-RU"/>
        </w:rPr>
        <w:t>(рабочий по комплексному обслуживанию зданий и сооружений, дворник)</w:t>
      </w:r>
    </w:p>
    <w:p w:rsidR="009948DE" w:rsidRPr="00B11732" w:rsidRDefault="009948DE" w:rsidP="00B11732">
      <w:pPr>
        <w:shd w:val="clear" w:color="auto" w:fill="FFFFFF"/>
        <w:spacing w:after="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bl>
      <w:tblPr>
        <w:tblW w:w="1554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201"/>
        <w:gridCol w:w="2582"/>
        <w:gridCol w:w="1757"/>
        <w:gridCol w:w="8303"/>
        <w:gridCol w:w="1697"/>
      </w:tblGrid>
      <w:tr w:rsidR="009948DE" w:rsidRPr="00B11732" w:rsidTr="009948DE">
        <w:trPr>
          <w:trHeight w:val="390"/>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xml:space="preserve">№ </w:t>
            </w:r>
            <w:proofErr w:type="gramStart"/>
            <w:r w:rsidRPr="00B11732">
              <w:rPr>
                <w:rFonts w:ascii="Times New Roman" w:eastAsia="Times New Roman" w:hAnsi="Times New Roman" w:cs="Times New Roman"/>
                <w:b/>
                <w:bCs/>
                <w:color w:val="000000"/>
                <w:sz w:val="18"/>
                <w:szCs w:val="18"/>
                <w:lang w:eastAsia="ru-RU"/>
              </w:rPr>
              <w:t>п</w:t>
            </w:r>
            <w:proofErr w:type="gramEnd"/>
            <w:r w:rsidRPr="00B11732">
              <w:rPr>
                <w:rFonts w:ascii="Times New Roman" w:eastAsia="Times New Roman" w:hAnsi="Times New Roman" w:cs="Times New Roman"/>
                <w:b/>
                <w:bCs/>
                <w:color w:val="000000"/>
                <w:sz w:val="18"/>
                <w:szCs w:val="18"/>
                <w:lang w:eastAsia="ru-RU"/>
              </w:rPr>
              <w:t>/п</w:t>
            </w:r>
          </w:p>
        </w:tc>
        <w:tc>
          <w:tcPr>
            <w:tcW w:w="258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Критерий</w:t>
            </w: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Показатели критерия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до:</w:t>
            </w:r>
          </w:p>
        </w:tc>
      </w:tr>
      <w:tr w:rsidR="009948DE" w:rsidRPr="00B11732" w:rsidTr="009948DE">
        <w:trPr>
          <w:tblCellSpacing w:w="0" w:type="dxa"/>
        </w:trPr>
        <w:tc>
          <w:tcPr>
            <w:tcW w:w="13830" w:type="dxa"/>
            <w:gridSpan w:val="4"/>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9.       Выплата за интенсивность и высокие результаты работы</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1.1.</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сложность, напряженность и интенсивность труда</w:t>
            </w: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увеличение объема работ при подготовке учреждения к учебному году, летне-оздоровительному, зимнему периодам</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увеличение объема работ, связанных с природными, климатическими условиями,  аварийными и чрезвычайными ситуациями (гололед, снегопад, листопад, покос травы и пр.)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rHeight w:val="55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1.2.</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Качественное, оперативное и результативное выполнение однократных поручений администрации (не входящие в должностные обязанности сотрудника)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40%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1.3</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Работа в условиях расширения зоны обслуживания и увеличения объема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rHeight w:val="510"/>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1.4</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общественной и общеполезной деятельности учреждения</w:t>
            </w: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Оказание помощи при подготовке к утренникам, праздникам и развлечениям (изготовление атрибутов и простейших конструкций для создания условий для образовательно-воспитательного процесса)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погрузочно-разгрузочных работах (вывоз мусора, субботник и др.)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rHeight w:val="43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Выполнение работ повышенной сложности (</w:t>
            </w:r>
            <w:proofErr w:type="spellStart"/>
            <w:r w:rsidRPr="00B11732">
              <w:rPr>
                <w:rFonts w:ascii="Times New Roman" w:eastAsia="Times New Roman" w:hAnsi="Times New Roman" w:cs="Times New Roman"/>
                <w:color w:val="000000"/>
                <w:sz w:val="18"/>
                <w:szCs w:val="18"/>
                <w:lang w:eastAsia="ru-RU"/>
              </w:rPr>
              <w:t>постил</w:t>
            </w:r>
            <w:proofErr w:type="spellEnd"/>
            <w:r w:rsidRPr="00B11732">
              <w:rPr>
                <w:rFonts w:ascii="Times New Roman" w:eastAsia="Times New Roman" w:hAnsi="Times New Roman" w:cs="Times New Roman"/>
                <w:color w:val="000000"/>
                <w:sz w:val="18"/>
                <w:szCs w:val="18"/>
                <w:lang w:eastAsia="ru-RU"/>
              </w:rPr>
              <w:t xml:space="preserve"> линолеума, изготовление малых архитектурных форм и др.)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13830" w:type="dxa"/>
            <w:gridSpan w:val="4"/>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10.    Выплаты за качество выполняемых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rHeight w:val="795"/>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2.1</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 качество исполнения работ</w:t>
            </w:r>
          </w:p>
        </w:tc>
        <w:tc>
          <w:tcPr>
            <w:tcW w:w="175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рабочий по ремонту здания</w:t>
            </w:r>
          </w:p>
        </w:tc>
        <w:tc>
          <w:tcPr>
            <w:tcW w:w="828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оперативность выполнения заявок по устранению технических неполадок в учреждении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rHeight w:val="510"/>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75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дворник</w:t>
            </w:r>
          </w:p>
        </w:tc>
        <w:tc>
          <w:tcPr>
            <w:tcW w:w="828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содержание территории учреждения и площадок под контейнеры по ТБО с требованиями СанПиН</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rHeight w:val="540"/>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2.2</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Обеспечение содержания рабочих мест в соответствии с требованиями СанПиН и требованиями </w:t>
            </w:r>
            <w:proofErr w:type="gramStart"/>
            <w:r w:rsidRPr="00B11732">
              <w:rPr>
                <w:rFonts w:ascii="Times New Roman" w:eastAsia="Times New Roman" w:hAnsi="Times New Roman" w:cs="Times New Roman"/>
                <w:color w:val="000000"/>
                <w:sz w:val="18"/>
                <w:szCs w:val="18"/>
                <w:lang w:eastAsia="ru-RU"/>
              </w:rPr>
              <w:t>ОТ</w:t>
            </w:r>
            <w:proofErr w:type="gramEnd"/>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lastRenderedPageBreak/>
              <w:t>2.3</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Высокий уровень производственной и исполнительской дисциплины  (рациональное использование рабочего времени)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2.4</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Соблюдение профессиональной и корпоративной этики.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rHeight w:val="25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Отсутствие замечаний </w:t>
            </w:r>
            <w:proofErr w:type="gramStart"/>
            <w:r w:rsidRPr="00B11732">
              <w:rPr>
                <w:rFonts w:ascii="Times New Roman" w:eastAsia="Times New Roman" w:hAnsi="Times New Roman" w:cs="Times New Roman"/>
                <w:color w:val="000000"/>
                <w:sz w:val="18"/>
                <w:szCs w:val="18"/>
                <w:lang w:eastAsia="ru-RU"/>
              </w:rPr>
              <w:t>по</w:t>
            </w:r>
            <w:proofErr w:type="gramEnd"/>
            <w:r w:rsidRPr="00B11732">
              <w:rPr>
                <w:rFonts w:ascii="Times New Roman" w:eastAsia="Times New Roman" w:hAnsi="Times New Roman" w:cs="Times New Roman"/>
                <w:color w:val="000000"/>
                <w:sz w:val="18"/>
                <w:szCs w:val="18"/>
                <w:lang w:eastAsia="ru-RU"/>
              </w:rPr>
              <w:t xml:space="preserve"> </w:t>
            </w:r>
            <w:proofErr w:type="gramStart"/>
            <w:r w:rsidRPr="00B11732">
              <w:rPr>
                <w:rFonts w:ascii="Times New Roman" w:eastAsia="Times New Roman" w:hAnsi="Times New Roman" w:cs="Times New Roman"/>
                <w:color w:val="000000"/>
                <w:sz w:val="18"/>
                <w:szCs w:val="18"/>
                <w:lang w:eastAsia="ru-RU"/>
              </w:rPr>
              <w:t>ОТ</w:t>
            </w:r>
            <w:proofErr w:type="gramEnd"/>
            <w:r w:rsidRPr="00B11732">
              <w:rPr>
                <w:rFonts w:ascii="Times New Roman" w:eastAsia="Times New Roman" w:hAnsi="Times New Roman" w:cs="Times New Roman"/>
                <w:color w:val="000000"/>
                <w:sz w:val="18"/>
                <w:szCs w:val="18"/>
                <w:lang w:eastAsia="ru-RU"/>
              </w:rPr>
              <w:t>, ПБ и соблюдению СанПиН.</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rHeight w:val="49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2.6</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использования и сохранность материально – технических и энергоресурсов учреждения</w:t>
            </w:r>
          </w:p>
          <w:p w:rsidR="009948DE" w:rsidRPr="00B11732" w:rsidRDefault="009948DE" w:rsidP="009948DE">
            <w:pPr>
              <w:spacing w:before="120" w:after="120" w:line="240" w:lineRule="auto"/>
              <w:jc w:val="righ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40%</w:t>
            </w:r>
          </w:p>
        </w:tc>
      </w:tr>
    </w:tbl>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i/>
          <w:iCs/>
          <w:color w:val="000000"/>
          <w:sz w:val="24"/>
          <w:szCs w:val="24"/>
          <w:lang w:eastAsia="ru-RU"/>
        </w:rPr>
        <w:t xml:space="preserve">Учебно-вспомогательный  персонал </w:t>
      </w:r>
      <w:r w:rsidR="00B11732">
        <w:rPr>
          <w:rFonts w:ascii="Times New Roman" w:eastAsia="Times New Roman" w:hAnsi="Times New Roman" w:cs="Times New Roman"/>
          <w:b/>
          <w:bCs/>
          <w:i/>
          <w:iCs/>
          <w:color w:val="000000"/>
          <w:sz w:val="24"/>
          <w:szCs w:val="24"/>
          <w:lang w:eastAsia="ru-RU"/>
        </w:rPr>
        <w:t>Учреждения</w:t>
      </w:r>
      <w:r w:rsidRPr="00B11732">
        <w:rPr>
          <w:rFonts w:ascii="Times New Roman" w:eastAsia="Times New Roman" w:hAnsi="Times New Roman" w:cs="Times New Roman"/>
          <w:b/>
          <w:bCs/>
          <w:i/>
          <w:iCs/>
          <w:color w:val="000000"/>
          <w:sz w:val="24"/>
          <w:szCs w:val="24"/>
          <w:lang w:eastAsia="ru-RU"/>
        </w:rPr>
        <w:t xml:space="preserve"> (делопроизводитель, заведующий хозяйством)</w:t>
      </w:r>
    </w:p>
    <w:tbl>
      <w:tblPr>
        <w:tblW w:w="1554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201"/>
        <w:gridCol w:w="2582"/>
        <w:gridCol w:w="135"/>
        <w:gridCol w:w="9925"/>
        <w:gridCol w:w="1697"/>
      </w:tblGrid>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xml:space="preserve">№ </w:t>
            </w:r>
            <w:proofErr w:type="gramStart"/>
            <w:r w:rsidRPr="00B11732">
              <w:rPr>
                <w:rFonts w:ascii="Times New Roman" w:eastAsia="Times New Roman" w:hAnsi="Times New Roman" w:cs="Times New Roman"/>
                <w:b/>
                <w:bCs/>
                <w:color w:val="000000"/>
                <w:sz w:val="18"/>
                <w:szCs w:val="18"/>
                <w:lang w:eastAsia="ru-RU"/>
              </w:rPr>
              <w:t>п</w:t>
            </w:r>
            <w:proofErr w:type="gramEnd"/>
            <w:r w:rsidRPr="00B11732">
              <w:rPr>
                <w:rFonts w:ascii="Times New Roman" w:eastAsia="Times New Roman" w:hAnsi="Times New Roman" w:cs="Times New Roman"/>
                <w:b/>
                <w:bCs/>
                <w:color w:val="000000"/>
                <w:sz w:val="18"/>
                <w:szCs w:val="18"/>
                <w:lang w:eastAsia="ru-RU"/>
              </w:rPr>
              <w:t>/п</w:t>
            </w:r>
          </w:p>
        </w:tc>
        <w:tc>
          <w:tcPr>
            <w:tcW w:w="271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Критерий</w:t>
            </w:r>
          </w:p>
        </w:tc>
        <w:tc>
          <w:tcPr>
            <w:tcW w:w="99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Показатели критерия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до:</w:t>
            </w:r>
          </w:p>
        </w:tc>
      </w:tr>
      <w:tr w:rsidR="009948DE" w:rsidRPr="00B11732" w:rsidTr="009948DE">
        <w:trPr>
          <w:tblCellSpacing w:w="0" w:type="dxa"/>
        </w:trPr>
        <w:tc>
          <w:tcPr>
            <w:tcW w:w="13830" w:type="dxa"/>
            <w:gridSpan w:val="4"/>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11.    Выплата за интенсивность и высокие результаты работы</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1.1.</w:t>
            </w:r>
          </w:p>
        </w:tc>
        <w:tc>
          <w:tcPr>
            <w:tcW w:w="2715" w:type="dxa"/>
            <w:gridSpan w:val="2"/>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сложность, напряженность и интенсивность труда</w:t>
            </w:r>
          </w:p>
        </w:tc>
        <w:tc>
          <w:tcPr>
            <w:tcW w:w="99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профессионального  взаимодействия с персоналом учреждения и родителями по вопросам финансово – экономической деятельности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rHeight w:val="510"/>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9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Проявление инициативы в улучшении материально – технической базы учреждения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1.2.</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взаимодействия со сторонними службами и организациями (соцзащита, пенсионный фонд, фонд мед</w:t>
            </w:r>
            <w:proofErr w:type="gramStart"/>
            <w:r w:rsidRPr="00B11732">
              <w:rPr>
                <w:rFonts w:ascii="Times New Roman" w:eastAsia="Times New Roman" w:hAnsi="Times New Roman" w:cs="Times New Roman"/>
                <w:color w:val="000000"/>
                <w:sz w:val="18"/>
                <w:szCs w:val="18"/>
                <w:lang w:eastAsia="ru-RU"/>
              </w:rPr>
              <w:t>.</w:t>
            </w:r>
            <w:proofErr w:type="gramEnd"/>
            <w:r w:rsidRPr="00B11732">
              <w:rPr>
                <w:rFonts w:ascii="Times New Roman" w:eastAsia="Times New Roman" w:hAnsi="Times New Roman" w:cs="Times New Roman"/>
                <w:color w:val="000000"/>
                <w:sz w:val="18"/>
                <w:szCs w:val="18"/>
                <w:lang w:eastAsia="ru-RU"/>
              </w:rPr>
              <w:t xml:space="preserve"> </w:t>
            </w:r>
            <w:proofErr w:type="gramStart"/>
            <w:r w:rsidRPr="00B11732">
              <w:rPr>
                <w:rFonts w:ascii="Times New Roman" w:eastAsia="Times New Roman" w:hAnsi="Times New Roman" w:cs="Times New Roman"/>
                <w:color w:val="000000"/>
                <w:sz w:val="18"/>
                <w:szCs w:val="18"/>
                <w:lang w:eastAsia="ru-RU"/>
              </w:rPr>
              <w:t>с</w:t>
            </w:r>
            <w:proofErr w:type="gramEnd"/>
            <w:r w:rsidRPr="00B11732">
              <w:rPr>
                <w:rFonts w:ascii="Times New Roman" w:eastAsia="Times New Roman" w:hAnsi="Times New Roman" w:cs="Times New Roman"/>
                <w:color w:val="000000"/>
                <w:sz w:val="18"/>
                <w:szCs w:val="18"/>
                <w:lang w:eastAsia="ru-RU"/>
              </w:rPr>
              <w:t>трахования и т.д.)</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1.3</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общественной и общеполезной деятельности учреждения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rHeight w:val="55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1.4</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Необходимость передвижения на транспорте в территориально отдаленные организации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rHeight w:val="810"/>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1.5</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Качественное, оперативное и результативное выполнение однократных поручений администрации (не входящие в должностные обязанности сотрудника)</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1.6</w:t>
            </w:r>
          </w:p>
        </w:tc>
        <w:tc>
          <w:tcPr>
            <w:tcW w:w="2715" w:type="dxa"/>
            <w:gridSpan w:val="2"/>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Применение современных информационно – коммуникативных технологий</w:t>
            </w:r>
          </w:p>
        </w:tc>
        <w:tc>
          <w:tcPr>
            <w:tcW w:w="99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участие в работе по программе «Сетевой город»</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15%</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9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использование информационно – коммуникативных технологий в финансово – хозяйственной деятельности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15%</w:t>
            </w:r>
          </w:p>
        </w:tc>
      </w:tr>
      <w:tr w:rsidR="009948DE" w:rsidRPr="00B11732" w:rsidTr="009948DE">
        <w:trPr>
          <w:tblCellSpacing w:w="0" w:type="dxa"/>
        </w:trPr>
        <w:tc>
          <w:tcPr>
            <w:tcW w:w="13830" w:type="dxa"/>
            <w:gridSpan w:val="4"/>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lastRenderedPageBreak/>
              <w:t>12.    Выплаты за качество выполняемых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2.1</w:t>
            </w:r>
          </w:p>
        </w:tc>
        <w:tc>
          <w:tcPr>
            <w:tcW w:w="258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 качество финансово – хозяйственной деятельности и документооборота</w:t>
            </w: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Своевременное начисление родительской платы</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30%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Качественное ведение текущей и отчетной документации.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30%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Ведение архивной документации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30%</w:t>
            </w:r>
          </w:p>
        </w:tc>
      </w:tr>
      <w:tr w:rsidR="009948DE" w:rsidRPr="00B11732" w:rsidTr="009948DE">
        <w:trPr>
          <w:trHeight w:val="570"/>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10035"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Своевременность и оперативность исполнения служебных материалов (писем, запросов и пр.)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30%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2.2</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организацию и проведение мероприятий, повышающих авторитет и имидж учреждения: работа с социумом, соблюдение профессиональной и корпоративной этики.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2.3</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Обеспечение содержания рабочих мест персоналом ДОУ в соответствии с требованиями СанПиН и требованиями </w:t>
            </w:r>
            <w:proofErr w:type="gramStart"/>
            <w:r w:rsidRPr="00B11732">
              <w:rPr>
                <w:rFonts w:ascii="Times New Roman" w:eastAsia="Times New Roman" w:hAnsi="Times New Roman" w:cs="Times New Roman"/>
                <w:color w:val="000000"/>
                <w:sz w:val="18"/>
                <w:szCs w:val="18"/>
                <w:lang w:eastAsia="ru-RU"/>
              </w:rPr>
              <w:t>ОТ</w:t>
            </w:r>
            <w:proofErr w:type="gramEnd"/>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2.4</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Отсутствие замечаний </w:t>
            </w:r>
            <w:proofErr w:type="gramStart"/>
            <w:r w:rsidRPr="00B11732">
              <w:rPr>
                <w:rFonts w:ascii="Times New Roman" w:eastAsia="Times New Roman" w:hAnsi="Times New Roman" w:cs="Times New Roman"/>
                <w:color w:val="000000"/>
                <w:sz w:val="18"/>
                <w:szCs w:val="18"/>
                <w:lang w:eastAsia="ru-RU"/>
              </w:rPr>
              <w:t>по</w:t>
            </w:r>
            <w:proofErr w:type="gramEnd"/>
            <w:r w:rsidRPr="00B11732">
              <w:rPr>
                <w:rFonts w:ascii="Times New Roman" w:eastAsia="Times New Roman" w:hAnsi="Times New Roman" w:cs="Times New Roman"/>
                <w:color w:val="000000"/>
                <w:sz w:val="18"/>
                <w:szCs w:val="18"/>
                <w:lang w:eastAsia="ru-RU"/>
              </w:rPr>
              <w:t xml:space="preserve"> </w:t>
            </w:r>
            <w:proofErr w:type="gramStart"/>
            <w:r w:rsidRPr="00B11732">
              <w:rPr>
                <w:rFonts w:ascii="Times New Roman" w:eastAsia="Times New Roman" w:hAnsi="Times New Roman" w:cs="Times New Roman"/>
                <w:color w:val="000000"/>
                <w:sz w:val="18"/>
                <w:szCs w:val="18"/>
                <w:lang w:eastAsia="ru-RU"/>
              </w:rPr>
              <w:t>ОТ</w:t>
            </w:r>
            <w:proofErr w:type="gramEnd"/>
            <w:r w:rsidRPr="00B11732">
              <w:rPr>
                <w:rFonts w:ascii="Times New Roman" w:eastAsia="Times New Roman" w:hAnsi="Times New Roman" w:cs="Times New Roman"/>
                <w:color w:val="000000"/>
                <w:sz w:val="18"/>
                <w:szCs w:val="18"/>
                <w:lang w:eastAsia="ru-RU"/>
              </w:rPr>
              <w:t>, ПБ и соблюдению СанПиН, итогам ревизий и других проверок надзорных органов.</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использования и сохранность материально – технических и энергоресурсов учреждения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rHeight w:val="900"/>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2.6</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Сохранение конфиденциальной информации (о деятельности учреждения, о персональных данных сотрудников и детей и др.)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bl>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EA011A" w:rsidRPr="00B11732" w:rsidRDefault="00EA011A"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p>
    <w:p w:rsidR="00EA011A" w:rsidRPr="00B11732" w:rsidRDefault="00EA011A"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p>
    <w:p w:rsidR="00EA011A" w:rsidRPr="00B11732" w:rsidRDefault="00EA011A"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p>
    <w:p w:rsidR="00EA011A" w:rsidRPr="00B11732" w:rsidRDefault="00EA011A"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p>
    <w:p w:rsidR="00EA011A" w:rsidRPr="00B11732" w:rsidRDefault="00EA011A" w:rsidP="00B11732">
      <w:pPr>
        <w:shd w:val="clear" w:color="auto" w:fill="FFFFFF"/>
        <w:spacing w:before="120" w:after="120" w:line="240" w:lineRule="auto"/>
        <w:rPr>
          <w:rFonts w:ascii="Times New Roman" w:eastAsia="Times New Roman" w:hAnsi="Times New Roman" w:cs="Times New Roman"/>
          <w:color w:val="000000"/>
          <w:sz w:val="18"/>
          <w:szCs w:val="18"/>
          <w:lang w:eastAsia="ru-RU"/>
        </w:rPr>
      </w:pP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i/>
          <w:color w:val="000000"/>
          <w:sz w:val="24"/>
          <w:szCs w:val="24"/>
          <w:lang w:eastAsia="ru-RU"/>
        </w:rPr>
      </w:pPr>
      <w:r w:rsidRPr="00B11732">
        <w:rPr>
          <w:rFonts w:ascii="Times New Roman" w:eastAsia="Times New Roman" w:hAnsi="Times New Roman" w:cs="Times New Roman"/>
          <w:b/>
          <w:bCs/>
          <w:i/>
          <w:iCs/>
          <w:color w:val="000000"/>
          <w:sz w:val="24"/>
          <w:szCs w:val="24"/>
          <w:lang w:eastAsia="ru-RU"/>
        </w:rPr>
        <w:t xml:space="preserve">Медицинский персонал </w:t>
      </w:r>
      <w:r w:rsidR="00B11732" w:rsidRPr="00B11732">
        <w:rPr>
          <w:rFonts w:ascii="Times New Roman" w:eastAsia="Times New Roman" w:hAnsi="Times New Roman" w:cs="Times New Roman"/>
          <w:b/>
          <w:bCs/>
          <w:i/>
          <w:iCs/>
          <w:color w:val="000000"/>
          <w:sz w:val="24"/>
          <w:szCs w:val="24"/>
          <w:lang w:eastAsia="ru-RU"/>
        </w:rPr>
        <w:t>Учреждения</w:t>
      </w:r>
    </w:p>
    <w:tbl>
      <w:tblPr>
        <w:tblW w:w="1554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200"/>
        <w:gridCol w:w="2613"/>
        <w:gridCol w:w="120"/>
        <w:gridCol w:w="9910"/>
        <w:gridCol w:w="1697"/>
      </w:tblGrid>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xml:space="preserve">№ </w:t>
            </w:r>
            <w:proofErr w:type="gramStart"/>
            <w:r w:rsidRPr="00B11732">
              <w:rPr>
                <w:rFonts w:ascii="Times New Roman" w:eastAsia="Times New Roman" w:hAnsi="Times New Roman" w:cs="Times New Roman"/>
                <w:b/>
                <w:bCs/>
                <w:color w:val="000000"/>
                <w:sz w:val="18"/>
                <w:szCs w:val="18"/>
                <w:lang w:eastAsia="ru-RU"/>
              </w:rPr>
              <w:t>п</w:t>
            </w:r>
            <w:proofErr w:type="gramEnd"/>
            <w:r w:rsidRPr="00B11732">
              <w:rPr>
                <w:rFonts w:ascii="Times New Roman" w:eastAsia="Times New Roman" w:hAnsi="Times New Roman" w:cs="Times New Roman"/>
                <w:b/>
                <w:bCs/>
                <w:color w:val="000000"/>
                <w:sz w:val="18"/>
                <w:szCs w:val="18"/>
                <w:lang w:eastAsia="ru-RU"/>
              </w:rPr>
              <w:t>/п</w:t>
            </w:r>
          </w:p>
        </w:tc>
        <w:tc>
          <w:tcPr>
            <w:tcW w:w="273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Критерий</w:t>
            </w:r>
          </w:p>
        </w:tc>
        <w:tc>
          <w:tcPr>
            <w:tcW w:w="98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Показатели критерия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 до:</w:t>
            </w:r>
          </w:p>
        </w:tc>
      </w:tr>
      <w:tr w:rsidR="009948DE" w:rsidRPr="00B11732" w:rsidTr="009948DE">
        <w:trPr>
          <w:tblCellSpacing w:w="0" w:type="dxa"/>
        </w:trPr>
        <w:tc>
          <w:tcPr>
            <w:tcW w:w="13830" w:type="dxa"/>
            <w:gridSpan w:val="4"/>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13.    Выплата за интенсивность и высокие результаты работы</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1.1.</w:t>
            </w:r>
          </w:p>
        </w:tc>
        <w:tc>
          <w:tcPr>
            <w:tcW w:w="2730" w:type="dxa"/>
            <w:gridSpan w:val="2"/>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сложность, напряженность и интенсивность труда</w:t>
            </w:r>
          </w:p>
        </w:tc>
        <w:tc>
          <w:tcPr>
            <w:tcW w:w="98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кол-ва дней пребывания детей в учреждении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40%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8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положительная динамика здоровья воспитанников</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30%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1.2.</w:t>
            </w:r>
          </w:p>
        </w:tc>
        <w:tc>
          <w:tcPr>
            <w:tcW w:w="2730" w:type="dxa"/>
            <w:gridSpan w:val="2"/>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взаимодействия с семьями воспитанников</w:t>
            </w:r>
          </w:p>
        </w:tc>
        <w:tc>
          <w:tcPr>
            <w:tcW w:w="98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консультирование родителей и составление </w:t>
            </w:r>
            <w:proofErr w:type="spellStart"/>
            <w:r w:rsidRPr="00B11732">
              <w:rPr>
                <w:rFonts w:ascii="Times New Roman" w:eastAsia="Times New Roman" w:hAnsi="Times New Roman" w:cs="Times New Roman"/>
                <w:color w:val="000000"/>
                <w:sz w:val="18"/>
                <w:szCs w:val="18"/>
                <w:lang w:eastAsia="ru-RU"/>
              </w:rPr>
              <w:t>санбюллетней</w:t>
            </w:r>
            <w:proofErr w:type="spellEnd"/>
            <w:r w:rsidRPr="00B11732">
              <w:rPr>
                <w:rFonts w:ascii="Times New Roman" w:eastAsia="Times New Roman" w:hAnsi="Times New Roman" w:cs="Times New Roman"/>
                <w:color w:val="000000"/>
                <w:sz w:val="18"/>
                <w:szCs w:val="18"/>
                <w:lang w:eastAsia="ru-RU"/>
              </w:rPr>
              <w:t>.</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8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доля мероприятий с участием родителей (родительские собрания, мероприятия по адаптации детей к условиям и режиму ДОУ и т.п.)</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8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отсутствие обоснованных жалоб со стороны родителей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1.3.</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proofErr w:type="gramStart"/>
            <w:r w:rsidRPr="00B11732">
              <w:rPr>
                <w:rFonts w:ascii="Times New Roman" w:eastAsia="Times New Roman" w:hAnsi="Times New Roman" w:cs="Times New Roman"/>
                <w:color w:val="000000"/>
                <w:sz w:val="18"/>
                <w:szCs w:val="18"/>
                <w:lang w:eastAsia="ru-RU"/>
              </w:rPr>
              <w:t>Эффективность профессионального  взаимодействия с персоналом учреждения, направленное на достижение высоких результатов в оздоровлении детей.</w:t>
            </w:r>
            <w:proofErr w:type="gramEnd"/>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1.4</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взаимодействия с субъектами социального партнерства по оздоровлению детей.</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1.5</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Разработка проектов локальных актов по </w:t>
            </w:r>
            <w:proofErr w:type="spellStart"/>
            <w:r w:rsidRPr="00B11732">
              <w:rPr>
                <w:rFonts w:ascii="Times New Roman" w:eastAsia="Times New Roman" w:hAnsi="Times New Roman" w:cs="Times New Roman"/>
                <w:color w:val="000000"/>
                <w:sz w:val="18"/>
                <w:szCs w:val="18"/>
                <w:lang w:eastAsia="ru-RU"/>
              </w:rPr>
              <w:t>здоровьесбережению</w:t>
            </w:r>
            <w:proofErr w:type="spellEnd"/>
            <w:r w:rsidRPr="00B11732">
              <w:rPr>
                <w:rFonts w:ascii="Times New Roman" w:eastAsia="Times New Roman" w:hAnsi="Times New Roman" w:cs="Times New Roman"/>
                <w:color w:val="000000"/>
                <w:sz w:val="18"/>
                <w:szCs w:val="18"/>
                <w:lang w:eastAsia="ru-RU"/>
              </w:rPr>
              <w:t xml:space="preserve"> детей (программа «Здоровье», инструкции и т.д.)</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rHeight w:val="25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1.6</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Работа в условиях расширения зоны обслуживания и увеличения объема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13830" w:type="dxa"/>
            <w:gridSpan w:val="4"/>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14.     Выплаты за качество выполняемых работ</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2.1</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 качество медико-профилактической работы с детьми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50%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2.2</w:t>
            </w:r>
          </w:p>
        </w:tc>
        <w:tc>
          <w:tcPr>
            <w:tcW w:w="261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Результативный контроль</w:t>
            </w:r>
          </w:p>
        </w:tc>
        <w:tc>
          <w:tcPr>
            <w:tcW w:w="999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организацией работы пищеблока по приготовлению блюд, норм закладки продуктов, технологией приготовления и нормой выдачи готовых блюд поварами и младшими воспитателями.</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99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организацией режимных процессов (питание, сон, закаливание, режим прогулок, утренняя гимнастика, физкультурные занятия)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990" w:type="dxa"/>
            <w:gridSpan w:val="2"/>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соблюдением санитарно – эпидемиологического режима в ДОУ</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2.3</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За организацию и проведение мероприятий, повышающих авторитет и имидж учреждения: работа с социумом, соблюдение профессиональной и корпоративной этики, публикации и т.д.</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2.4</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Ведение отчетной документации (табель посещаемости детей, медицинских карт, отчетов, отчетной документации и др.)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rHeight w:val="675"/>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Своевременное и качественное выполнение предписаний вышестоящих надзорных органов, заведующего ДОУ, направленных на улучшение качества медицинского обслуживания детей и сотрудников</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1200"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2.6</w:t>
            </w:r>
          </w:p>
        </w:tc>
        <w:tc>
          <w:tcPr>
            <w:tcW w:w="2730" w:type="dxa"/>
            <w:gridSpan w:val="2"/>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организации работы по охране жизни и здоровья детей и персонала</w:t>
            </w:r>
          </w:p>
        </w:tc>
        <w:tc>
          <w:tcPr>
            <w:tcW w:w="98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Качественная подготовка  учреждения к учебному году и летне-оздоровительному периоду</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87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xml:space="preserve">Отсутствие замечаний, предписаний  </w:t>
            </w:r>
            <w:proofErr w:type="spellStart"/>
            <w:r w:rsidRPr="00B11732">
              <w:rPr>
                <w:rFonts w:ascii="Times New Roman" w:eastAsia="Times New Roman" w:hAnsi="Times New Roman" w:cs="Times New Roman"/>
                <w:color w:val="000000"/>
                <w:sz w:val="18"/>
                <w:szCs w:val="18"/>
                <w:lang w:eastAsia="ru-RU"/>
              </w:rPr>
              <w:t>Роспотребнадзора</w:t>
            </w:r>
            <w:proofErr w:type="spellEnd"/>
            <w:r w:rsidRPr="00B11732">
              <w:rPr>
                <w:rFonts w:ascii="Times New Roman" w:eastAsia="Times New Roman" w:hAnsi="Times New Roman" w:cs="Times New Roman"/>
                <w:color w:val="000000"/>
                <w:sz w:val="18"/>
                <w:szCs w:val="18"/>
                <w:lang w:eastAsia="ru-RU"/>
              </w:rPr>
              <w:t>, ОГПН и других надзорных органов</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30%</w:t>
            </w:r>
          </w:p>
        </w:tc>
      </w:tr>
      <w:tr w:rsidR="009948DE" w:rsidRPr="00B11732" w:rsidTr="009948DE">
        <w:trPr>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2.7</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Эффективность использования и сохранность материально – технических и энергоресурсов учреждения</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25%</w:t>
            </w:r>
          </w:p>
        </w:tc>
      </w:tr>
      <w:tr w:rsidR="009948DE" w:rsidRPr="00B11732" w:rsidTr="009948DE">
        <w:trPr>
          <w:trHeight w:val="180"/>
          <w:tblCellSpacing w:w="0" w:type="dxa"/>
        </w:trPr>
        <w:tc>
          <w:tcPr>
            <w:tcW w:w="120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2.8</w:t>
            </w:r>
          </w:p>
        </w:tc>
        <w:tc>
          <w:tcPr>
            <w:tcW w:w="12630" w:type="dxa"/>
            <w:gridSpan w:val="3"/>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Сохранение конфиденциальной информации (о деятельности учреждения, о персональных данных сотрудников и детей и др.)</w:t>
            </w:r>
          </w:p>
        </w:tc>
        <w:tc>
          <w:tcPr>
            <w:tcW w:w="16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10%</w:t>
            </w:r>
          </w:p>
        </w:tc>
      </w:tr>
      <w:tr w:rsidR="009948DE" w:rsidRPr="00B11732" w:rsidTr="009948DE">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after="0" w:line="0" w:lineRule="atLeast"/>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tc>
      </w:tr>
    </w:tbl>
    <w:p w:rsidR="009948DE" w:rsidRPr="00B11732" w:rsidRDefault="009948DE" w:rsidP="009948DE">
      <w:pPr>
        <w:shd w:val="clear" w:color="auto" w:fill="FFFFFF"/>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ind w:left="1440"/>
        <w:jc w:val="center"/>
        <w:rPr>
          <w:rFonts w:ascii="Times New Roman" w:eastAsia="Times New Roman" w:hAnsi="Times New Roman" w:cs="Times New Roman"/>
          <w:color w:val="000000"/>
          <w:sz w:val="24"/>
          <w:szCs w:val="24"/>
          <w:lang w:eastAsia="ru-RU"/>
        </w:rPr>
      </w:pPr>
      <w:r w:rsidRPr="00B11732">
        <w:rPr>
          <w:rFonts w:ascii="Times New Roman" w:eastAsia="Times New Roman" w:hAnsi="Times New Roman" w:cs="Times New Roman"/>
          <w:b/>
          <w:bCs/>
          <w:i/>
          <w:iCs/>
          <w:color w:val="000000"/>
          <w:sz w:val="24"/>
          <w:szCs w:val="24"/>
          <w:lang w:eastAsia="ru-RU"/>
        </w:rPr>
        <w:t>Единовременные  выплаты</w:t>
      </w:r>
    </w:p>
    <w:tbl>
      <w:tblPr>
        <w:tblW w:w="1557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960"/>
        <w:gridCol w:w="9213"/>
        <w:gridCol w:w="3397"/>
      </w:tblGrid>
      <w:tr w:rsidR="009948DE" w:rsidRPr="00B11732" w:rsidTr="009948DE">
        <w:trPr>
          <w:tblCellSpacing w:w="0" w:type="dxa"/>
        </w:trPr>
        <w:tc>
          <w:tcPr>
            <w:tcW w:w="295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Критерий</w:t>
            </w:r>
          </w:p>
        </w:tc>
        <w:tc>
          <w:tcPr>
            <w:tcW w:w="91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Показатели критерия</w:t>
            </w:r>
          </w:p>
        </w:tc>
        <w:tc>
          <w:tcPr>
            <w:tcW w:w="339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jc w:val="center"/>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color w:val="000000"/>
                <w:sz w:val="18"/>
                <w:szCs w:val="18"/>
                <w:lang w:eastAsia="ru-RU"/>
              </w:rPr>
              <w:t>Сумма</w:t>
            </w:r>
          </w:p>
        </w:tc>
      </w:tr>
      <w:tr w:rsidR="009948DE" w:rsidRPr="00B11732" w:rsidTr="009948DE">
        <w:trPr>
          <w:tblCellSpacing w:w="0" w:type="dxa"/>
        </w:trPr>
        <w:tc>
          <w:tcPr>
            <w:tcW w:w="2955" w:type="dxa"/>
            <w:vMerge w:val="restar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Единовременные выплаты</w:t>
            </w:r>
          </w:p>
        </w:tc>
        <w:tc>
          <w:tcPr>
            <w:tcW w:w="91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1.</w:t>
            </w:r>
            <w:r w:rsidR="00EA011A" w:rsidRPr="00B11732">
              <w:rPr>
                <w:rFonts w:ascii="Times New Roman" w:eastAsia="Times New Roman" w:hAnsi="Times New Roman" w:cs="Times New Roman"/>
                <w:color w:val="000000"/>
                <w:sz w:val="18"/>
                <w:szCs w:val="18"/>
                <w:lang w:eastAsia="ru-RU"/>
              </w:rPr>
              <w:t xml:space="preserve">      К юбилейным датам </w:t>
            </w:r>
            <w:proofErr w:type="gramStart"/>
            <w:r w:rsidR="00EA011A" w:rsidRPr="00B11732">
              <w:rPr>
                <w:rFonts w:ascii="Times New Roman" w:eastAsia="Times New Roman" w:hAnsi="Times New Roman" w:cs="Times New Roman"/>
                <w:color w:val="000000"/>
                <w:sz w:val="18"/>
                <w:szCs w:val="18"/>
                <w:lang w:eastAsia="ru-RU"/>
              </w:rPr>
              <w:t xml:space="preserve">( </w:t>
            </w:r>
            <w:proofErr w:type="gramEnd"/>
            <w:r w:rsidR="00EA011A" w:rsidRPr="00B11732">
              <w:rPr>
                <w:rFonts w:ascii="Times New Roman" w:eastAsia="Times New Roman" w:hAnsi="Times New Roman" w:cs="Times New Roman"/>
                <w:color w:val="000000"/>
                <w:sz w:val="18"/>
                <w:szCs w:val="18"/>
                <w:lang w:eastAsia="ru-RU"/>
              </w:rPr>
              <w:t xml:space="preserve">55, 60 </w:t>
            </w:r>
            <w:r w:rsidRPr="00B11732">
              <w:rPr>
                <w:rFonts w:ascii="Times New Roman" w:eastAsia="Times New Roman" w:hAnsi="Times New Roman" w:cs="Times New Roman"/>
                <w:color w:val="000000"/>
                <w:sz w:val="18"/>
                <w:szCs w:val="18"/>
                <w:lang w:eastAsia="ru-RU"/>
              </w:rPr>
              <w:t>лет)</w:t>
            </w:r>
          </w:p>
        </w:tc>
        <w:tc>
          <w:tcPr>
            <w:tcW w:w="339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i/>
                <w:iCs/>
                <w:color w:val="000000"/>
                <w:sz w:val="18"/>
                <w:szCs w:val="18"/>
                <w:lang w:eastAsia="ru-RU"/>
              </w:rPr>
              <w:t>1000-00</w:t>
            </w:r>
          </w:p>
        </w:tc>
      </w:tr>
      <w:tr w:rsidR="009948DE" w:rsidRPr="00B11732" w:rsidTr="009948DE">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948DE" w:rsidRPr="00B11732" w:rsidRDefault="009948DE" w:rsidP="009948DE">
            <w:pPr>
              <w:spacing w:after="0" w:line="240" w:lineRule="auto"/>
              <w:rPr>
                <w:rFonts w:ascii="Times New Roman" w:eastAsia="Times New Roman" w:hAnsi="Times New Roman" w:cs="Times New Roman"/>
                <w:color w:val="000000"/>
                <w:sz w:val="18"/>
                <w:szCs w:val="18"/>
                <w:lang w:eastAsia="ru-RU"/>
              </w:rPr>
            </w:pPr>
          </w:p>
        </w:tc>
        <w:tc>
          <w:tcPr>
            <w:tcW w:w="9195"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9948DE"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2.      Материальная помощь (свадьба, похороны, болезнь)</w:t>
            </w:r>
          </w:p>
        </w:tc>
        <w:tc>
          <w:tcPr>
            <w:tcW w:w="3390"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9948DE" w:rsidRPr="00B11732" w:rsidRDefault="00EA011A" w:rsidP="009948DE">
            <w:pPr>
              <w:spacing w:before="120" w:after="120" w:line="240" w:lineRule="auto"/>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b/>
                <w:bCs/>
                <w:i/>
                <w:iCs/>
                <w:color w:val="000000"/>
                <w:sz w:val="18"/>
                <w:szCs w:val="18"/>
                <w:lang w:eastAsia="ru-RU"/>
              </w:rPr>
              <w:t>1</w:t>
            </w:r>
            <w:r w:rsidR="009948DE" w:rsidRPr="00B11732">
              <w:rPr>
                <w:rFonts w:ascii="Times New Roman" w:eastAsia="Times New Roman" w:hAnsi="Times New Roman" w:cs="Times New Roman"/>
                <w:b/>
                <w:bCs/>
                <w:i/>
                <w:iCs/>
                <w:color w:val="000000"/>
                <w:sz w:val="18"/>
                <w:szCs w:val="18"/>
                <w:lang w:eastAsia="ru-RU"/>
              </w:rPr>
              <w:t>000-00</w:t>
            </w:r>
          </w:p>
        </w:tc>
      </w:tr>
    </w:tbl>
    <w:p w:rsidR="009948DE" w:rsidRPr="00B11732" w:rsidRDefault="009948DE" w:rsidP="009948DE">
      <w:pPr>
        <w:shd w:val="clear" w:color="auto" w:fill="FFFFFF"/>
        <w:spacing w:before="120" w:after="120" w:line="240" w:lineRule="auto"/>
        <w:ind w:left="1440"/>
        <w:rPr>
          <w:rFonts w:ascii="Times New Roman" w:eastAsia="Times New Roman" w:hAnsi="Times New Roman" w:cs="Times New Roman"/>
          <w:color w:val="000000"/>
          <w:sz w:val="18"/>
          <w:szCs w:val="18"/>
          <w:lang w:eastAsia="ru-RU"/>
        </w:rPr>
      </w:pPr>
      <w:r w:rsidRPr="00B11732">
        <w:rPr>
          <w:rFonts w:ascii="Times New Roman" w:eastAsia="Times New Roman" w:hAnsi="Times New Roman" w:cs="Times New Roman"/>
          <w:color w:val="000000"/>
          <w:sz w:val="18"/>
          <w:szCs w:val="18"/>
          <w:lang w:eastAsia="ru-RU"/>
        </w:rPr>
        <w:t> </w:t>
      </w:r>
    </w:p>
    <w:p w:rsidR="009948DE" w:rsidRPr="00B11732" w:rsidRDefault="009948DE" w:rsidP="009948DE">
      <w:pPr>
        <w:shd w:val="clear" w:color="auto" w:fill="FFFFFF"/>
        <w:spacing w:before="120" w:after="120" w:line="240" w:lineRule="auto"/>
        <w:jc w:val="center"/>
        <w:rPr>
          <w:rFonts w:ascii="Times New Roman" w:eastAsia="Times New Roman" w:hAnsi="Times New Roman" w:cs="Times New Roman"/>
          <w:color w:val="000000"/>
          <w:sz w:val="18"/>
          <w:szCs w:val="18"/>
          <w:lang w:eastAsia="ru-RU"/>
        </w:rPr>
      </w:pPr>
    </w:p>
    <w:p w:rsidR="008E789B" w:rsidRPr="00B11732" w:rsidRDefault="008E789B">
      <w:pPr>
        <w:rPr>
          <w:rFonts w:ascii="Times New Roman" w:hAnsi="Times New Roman" w:cs="Times New Roman"/>
        </w:rPr>
      </w:pPr>
    </w:p>
    <w:sectPr w:rsidR="008E789B" w:rsidRPr="00B11732" w:rsidSect="009A4D88">
      <w:pgSz w:w="16838" w:h="11906" w:orient="landscape"/>
      <w:pgMar w:top="851" w:right="1134" w:bottom="170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277A" w:rsidRDefault="002C277A" w:rsidP="009948DE">
      <w:pPr>
        <w:spacing w:after="0" w:line="240" w:lineRule="auto"/>
      </w:pPr>
      <w:r>
        <w:separator/>
      </w:r>
    </w:p>
  </w:endnote>
  <w:endnote w:type="continuationSeparator" w:id="0">
    <w:p w:rsidR="002C277A" w:rsidRDefault="002C277A" w:rsidP="009948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1CD" w:rsidRDefault="00C151C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277A" w:rsidRDefault="002C277A" w:rsidP="009948DE">
      <w:pPr>
        <w:spacing w:after="0" w:line="240" w:lineRule="auto"/>
      </w:pPr>
      <w:r>
        <w:separator/>
      </w:r>
    </w:p>
  </w:footnote>
  <w:footnote w:type="continuationSeparator" w:id="0">
    <w:p w:rsidR="002C277A" w:rsidRDefault="002C277A" w:rsidP="009948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56A" w:rsidRDefault="001C156A" w:rsidP="001C156A">
    <w:pPr>
      <w:pStyle w:val="a4"/>
      <w:jc w:val="right"/>
    </w:pPr>
    <w:r w:rsidRPr="001C156A">
      <w:rPr>
        <w:rFonts w:ascii="Times New Roman" w:hAnsi="Times New Roman" w:cs="Times New Roman"/>
        <w:sz w:val="24"/>
        <w:szCs w:val="24"/>
      </w:rPr>
      <w:t xml:space="preserve">Приложение №5 к Коллективному договору </w:t>
    </w:r>
    <w:r>
      <w:ptab w:relativeTo="margin" w:alignment="center"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90B13"/>
    <w:multiLevelType w:val="hybridMultilevel"/>
    <w:tmpl w:val="34306512"/>
    <w:lvl w:ilvl="0" w:tplc="8676BCA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E12D72"/>
    <w:multiLevelType w:val="hybridMultilevel"/>
    <w:tmpl w:val="696CEC4A"/>
    <w:lvl w:ilvl="0" w:tplc="8676BCA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61378A0"/>
    <w:multiLevelType w:val="multilevel"/>
    <w:tmpl w:val="B6C8BB02"/>
    <w:lvl w:ilvl="0">
      <w:start w:val="1"/>
      <w:numFmt w:val="decimal"/>
      <w:lvlText w:val="%1."/>
      <w:lvlJc w:val="left"/>
      <w:pPr>
        <w:ind w:left="360" w:hanging="360"/>
      </w:pPr>
      <w:rPr>
        <w:rFonts w:hint="default"/>
        <w:b/>
        <w:sz w:val="24"/>
        <w:szCs w:val="24"/>
      </w:rPr>
    </w:lvl>
    <w:lvl w:ilvl="1">
      <w:start w:val="1"/>
      <w:numFmt w:val="decimal"/>
      <w:lvlText w:val="%1.%2."/>
      <w:lvlJc w:val="left"/>
      <w:pPr>
        <w:ind w:left="1069" w:hanging="360"/>
      </w:pPr>
      <w:rPr>
        <w:rFonts w:hint="default"/>
        <w:color w:val="auto"/>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nsid w:val="19446BAA"/>
    <w:multiLevelType w:val="multilevel"/>
    <w:tmpl w:val="B6C8BB02"/>
    <w:lvl w:ilvl="0">
      <w:start w:val="1"/>
      <w:numFmt w:val="decimal"/>
      <w:lvlText w:val="%1."/>
      <w:lvlJc w:val="left"/>
      <w:pPr>
        <w:ind w:left="360" w:hanging="360"/>
      </w:pPr>
      <w:rPr>
        <w:rFonts w:hint="default"/>
        <w:b/>
        <w:sz w:val="24"/>
        <w:szCs w:val="24"/>
      </w:rPr>
    </w:lvl>
    <w:lvl w:ilvl="1">
      <w:start w:val="1"/>
      <w:numFmt w:val="decimal"/>
      <w:lvlText w:val="%1.%2."/>
      <w:lvlJc w:val="left"/>
      <w:pPr>
        <w:ind w:left="1069" w:hanging="360"/>
      </w:pPr>
      <w:rPr>
        <w:rFonts w:hint="default"/>
        <w:color w:val="auto"/>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nsid w:val="20A642FC"/>
    <w:multiLevelType w:val="multilevel"/>
    <w:tmpl w:val="B6C8BB02"/>
    <w:lvl w:ilvl="0">
      <w:start w:val="1"/>
      <w:numFmt w:val="decimal"/>
      <w:lvlText w:val="%1."/>
      <w:lvlJc w:val="left"/>
      <w:pPr>
        <w:ind w:left="360" w:hanging="360"/>
      </w:pPr>
      <w:rPr>
        <w:rFonts w:hint="default"/>
        <w:b/>
        <w:sz w:val="24"/>
        <w:szCs w:val="24"/>
      </w:rPr>
    </w:lvl>
    <w:lvl w:ilvl="1">
      <w:start w:val="1"/>
      <w:numFmt w:val="decimal"/>
      <w:lvlText w:val="%1.%2."/>
      <w:lvlJc w:val="left"/>
      <w:pPr>
        <w:ind w:left="1069" w:hanging="360"/>
      </w:pPr>
      <w:rPr>
        <w:rFonts w:hint="default"/>
        <w:color w:val="auto"/>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2DAE1E60"/>
    <w:multiLevelType w:val="hybridMultilevel"/>
    <w:tmpl w:val="E374547C"/>
    <w:lvl w:ilvl="0" w:tplc="F65CB48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312A5FEB"/>
    <w:multiLevelType w:val="multilevel"/>
    <w:tmpl w:val="E2AEEE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FB00E5"/>
    <w:multiLevelType w:val="multilevel"/>
    <w:tmpl w:val="E998F93C"/>
    <w:numStyleLink w:val="1"/>
  </w:abstractNum>
  <w:abstractNum w:abstractNumId="8">
    <w:nsid w:val="3E8E06DE"/>
    <w:multiLevelType w:val="multilevel"/>
    <w:tmpl w:val="B6C8BB02"/>
    <w:lvl w:ilvl="0">
      <w:start w:val="1"/>
      <w:numFmt w:val="decimal"/>
      <w:lvlText w:val="%1."/>
      <w:lvlJc w:val="left"/>
      <w:pPr>
        <w:ind w:left="360" w:hanging="360"/>
      </w:pPr>
      <w:rPr>
        <w:rFonts w:hint="default"/>
        <w:b/>
        <w:sz w:val="24"/>
        <w:szCs w:val="24"/>
      </w:rPr>
    </w:lvl>
    <w:lvl w:ilvl="1">
      <w:start w:val="1"/>
      <w:numFmt w:val="decimal"/>
      <w:lvlText w:val="%1.%2."/>
      <w:lvlJc w:val="left"/>
      <w:pPr>
        <w:ind w:left="1069" w:hanging="360"/>
      </w:pPr>
      <w:rPr>
        <w:rFonts w:hint="default"/>
        <w:color w:val="auto"/>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nsid w:val="41CD18AF"/>
    <w:multiLevelType w:val="multilevel"/>
    <w:tmpl w:val="B6C8BB02"/>
    <w:lvl w:ilvl="0">
      <w:start w:val="1"/>
      <w:numFmt w:val="decimal"/>
      <w:lvlText w:val="%1."/>
      <w:lvlJc w:val="left"/>
      <w:pPr>
        <w:ind w:left="360" w:hanging="360"/>
      </w:pPr>
      <w:rPr>
        <w:rFonts w:hint="default"/>
        <w:b/>
        <w:sz w:val="24"/>
        <w:szCs w:val="24"/>
      </w:rPr>
    </w:lvl>
    <w:lvl w:ilvl="1">
      <w:start w:val="1"/>
      <w:numFmt w:val="decimal"/>
      <w:lvlText w:val="%1.%2."/>
      <w:lvlJc w:val="left"/>
      <w:pPr>
        <w:ind w:left="1069" w:hanging="360"/>
      </w:pPr>
      <w:rPr>
        <w:rFonts w:hint="default"/>
        <w:color w:val="auto"/>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nsid w:val="43C512AE"/>
    <w:multiLevelType w:val="hybridMultilevel"/>
    <w:tmpl w:val="9F144E4A"/>
    <w:lvl w:ilvl="0" w:tplc="F65CB48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45FE6A74"/>
    <w:multiLevelType w:val="multilevel"/>
    <w:tmpl w:val="8AA08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C7568B6"/>
    <w:multiLevelType w:val="multilevel"/>
    <w:tmpl w:val="E998F93C"/>
    <w:styleLink w:val="1"/>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4D7419B7"/>
    <w:multiLevelType w:val="hybridMultilevel"/>
    <w:tmpl w:val="83B41B70"/>
    <w:lvl w:ilvl="0" w:tplc="8676BCA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FDE4693"/>
    <w:multiLevelType w:val="hybridMultilevel"/>
    <w:tmpl w:val="719CF6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0924A7F"/>
    <w:multiLevelType w:val="hybridMultilevel"/>
    <w:tmpl w:val="6AB4012A"/>
    <w:lvl w:ilvl="0" w:tplc="04190001">
      <w:start w:val="2"/>
      <w:numFmt w:val="bullet"/>
      <w:lvlText w:val=""/>
      <w:lvlJc w:val="left"/>
      <w:pPr>
        <w:tabs>
          <w:tab w:val="num" w:pos="720"/>
        </w:tabs>
        <w:ind w:left="720" w:hanging="360"/>
      </w:pPr>
      <w:rPr>
        <w:rFonts w:ascii="Symbol" w:eastAsia="Times New Roman"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59B37CA5"/>
    <w:multiLevelType w:val="hybridMultilevel"/>
    <w:tmpl w:val="43349846"/>
    <w:lvl w:ilvl="0" w:tplc="8676BCAE">
      <w:start w:val="1"/>
      <w:numFmt w:val="bullet"/>
      <w:lvlText w:val=""/>
      <w:lvlJc w:val="left"/>
      <w:pPr>
        <w:ind w:left="788" w:hanging="360"/>
      </w:pPr>
      <w:rPr>
        <w:rFonts w:ascii="Symbol" w:hAnsi="Symbol" w:hint="default"/>
        <w:color w:val="auto"/>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7">
    <w:nsid w:val="68F1463E"/>
    <w:multiLevelType w:val="hybridMultilevel"/>
    <w:tmpl w:val="E932E5D8"/>
    <w:lvl w:ilvl="0" w:tplc="8676BCA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A742446"/>
    <w:multiLevelType w:val="multilevel"/>
    <w:tmpl w:val="6DD879AA"/>
    <w:lvl w:ilvl="0">
      <w:start w:val="1"/>
      <w:numFmt w:val="decimal"/>
      <w:lvlText w:val="%1."/>
      <w:lvlJc w:val="left"/>
      <w:pPr>
        <w:ind w:left="360" w:hanging="360"/>
      </w:pPr>
      <w:rPr>
        <w:rFonts w:hint="default"/>
      </w:rPr>
    </w:lvl>
    <w:lvl w:ilvl="1">
      <w:start w:val="1"/>
      <w:numFmt w:val="decimal"/>
      <w:lvlText w:val="%1.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71162AC4"/>
    <w:multiLevelType w:val="hybridMultilevel"/>
    <w:tmpl w:val="CDEEDDBE"/>
    <w:lvl w:ilvl="0" w:tplc="F65CB4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F02404A"/>
    <w:multiLevelType w:val="hybridMultilevel"/>
    <w:tmpl w:val="F384C15C"/>
    <w:lvl w:ilvl="0" w:tplc="8676BCA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18"/>
  </w:num>
  <w:num w:numId="4">
    <w:abstractNumId w:val="6"/>
  </w:num>
  <w:num w:numId="5">
    <w:abstractNumId w:val="14"/>
  </w:num>
  <w:num w:numId="6">
    <w:abstractNumId w:val="10"/>
  </w:num>
  <w:num w:numId="7">
    <w:abstractNumId w:val="7"/>
  </w:num>
  <w:num w:numId="8">
    <w:abstractNumId w:val="12"/>
  </w:num>
  <w:num w:numId="9">
    <w:abstractNumId w:val="3"/>
  </w:num>
  <w:num w:numId="10">
    <w:abstractNumId w:val="9"/>
  </w:num>
  <w:num w:numId="11">
    <w:abstractNumId w:val="8"/>
  </w:num>
  <w:num w:numId="12">
    <w:abstractNumId w:val="2"/>
  </w:num>
  <w:num w:numId="13">
    <w:abstractNumId w:val="5"/>
  </w:num>
  <w:num w:numId="14">
    <w:abstractNumId w:val="19"/>
  </w:num>
  <w:num w:numId="15">
    <w:abstractNumId w:val="20"/>
  </w:num>
  <w:num w:numId="16">
    <w:abstractNumId w:val="17"/>
  </w:num>
  <w:num w:numId="1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16"/>
  </w:num>
  <w:num w:numId="20">
    <w:abstractNumId w:val="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948DE"/>
    <w:rsid w:val="0001721B"/>
    <w:rsid w:val="00046099"/>
    <w:rsid w:val="00056E6B"/>
    <w:rsid w:val="001B0F8D"/>
    <w:rsid w:val="001C156A"/>
    <w:rsid w:val="001C5A43"/>
    <w:rsid w:val="00290DB9"/>
    <w:rsid w:val="002C277A"/>
    <w:rsid w:val="003F6C64"/>
    <w:rsid w:val="00404760"/>
    <w:rsid w:val="00426CA0"/>
    <w:rsid w:val="004C32B9"/>
    <w:rsid w:val="004C56C7"/>
    <w:rsid w:val="004D6463"/>
    <w:rsid w:val="004F457F"/>
    <w:rsid w:val="0058095C"/>
    <w:rsid w:val="00604402"/>
    <w:rsid w:val="00612F09"/>
    <w:rsid w:val="00620437"/>
    <w:rsid w:val="00664F12"/>
    <w:rsid w:val="00666423"/>
    <w:rsid w:val="006A22CE"/>
    <w:rsid w:val="006C5665"/>
    <w:rsid w:val="007F73EC"/>
    <w:rsid w:val="008220D9"/>
    <w:rsid w:val="00837553"/>
    <w:rsid w:val="008D6D92"/>
    <w:rsid w:val="008E6426"/>
    <w:rsid w:val="008E789B"/>
    <w:rsid w:val="00937F7D"/>
    <w:rsid w:val="009948DE"/>
    <w:rsid w:val="009A4D88"/>
    <w:rsid w:val="009B579E"/>
    <w:rsid w:val="00A606B1"/>
    <w:rsid w:val="00A64212"/>
    <w:rsid w:val="00A67ABB"/>
    <w:rsid w:val="00A7454E"/>
    <w:rsid w:val="00A8623F"/>
    <w:rsid w:val="00AF2F17"/>
    <w:rsid w:val="00B11732"/>
    <w:rsid w:val="00B556C0"/>
    <w:rsid w:val="00B71607"/>
    <w:rsid w:val="00B85510"/>
    <w:rsid w:val="00BC5D14"/>
    <w:rsid w:val="00BD10AC"/>
    <w:rsid w:val="00C13088"/>
    <w:rsid w:val="00C151CD"/>
    <w:rsid w:val="00CA2BA0"/>
    <w:rsid w:val="00D27595"/>
    <w:rsid w:val="00D51B64"/>
    <w:rsid w:val="00D62255"/>
    <w:rsid w:val="00DB67B1"/>
    <w:rsid w:val="00DF52A1"/>
    <w:rsid w:val="00DF6045"/>
    <w:rsid w:val="00E83E54"/>
    <w:rsid w:val="00EA011A"/>
    <w:rsid w:val="00F64DF4"/>
    <w:rsid w:val="00FB55CA"/>
    <w:rsid w:val="00FE2D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23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948DE"/>
    <w:pPr>
      <w:spacing w:after="0" w:line="240" w:lineRule="auto"/>
      <w:ind w:firstLine="360"/>
    </w:pPr>
    <w:rPr>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unhideWhenUsed/>
    <w:rsid w:val="009948DE"/>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9948DE"/>
  </w:style>
  <w:style w:type="paragraph" w:styleId="a6">
    <w:name w:val="footer"/>
    <w:basedOn w:val="a"/>
    <w:link w:val="a7"/>
    <w:uiPriority w:val="99"/>
    <w:unhideWhenUsed/>
    <w:rsid w:val="009948DE"/>
    <w:pPr>
      <w:tabs>
        <w:tab w:val="center" w:pos="4677"/>
        <w:tab w:val="right" w:pos="9355"/>
      </w:tabs>
      <w:spacing w:after="0" w:line="240" w:lineRule="auto"/>
    </w:pPr>
  </w:style>
  <w:style w:type="character" w:customStyle="1" w:styleId="a7">
    <w:name w:val="Нижний колонтитул Знак"/>
    <w:basedOn w:val="a0"/>
    <w:link w:val="a6"/>
    <w:uiPriority w:val="99"/>
    <w:rsid w:val="009948DE"/>
  </w:style>
  <w:style w:type="paragraph" w:styleId="a8">
    <w:name w:val="Normal (Web)"/>
    <w:basedOn w:val="a"/>
    <w:uiPriority w:val="99"/>
    <w:rsid w:val="009948DE"/>
    <w:pPr>
      <w:spacing w:before="100" w:beforeAutospacing="1" w:after="100" w:afterAutospacing="1" w:line="240" w:lineRule="auto"/>
    </w:pPr>
    <w:rPr>
      <w:rFonts w:ascii="Arial" w:eastAsia="Calibri" w:hAnsi="Arial" w:cs="Arial"/>
      <w:sz w:val="20"/>
      <w:szCs w:val="20"/>
      <w:lang w:eastAsia="ru-RU"/>
    </w:rPr>
  </w:style>
  <w:style w:type="paragraph" w:styleId="a9">
    <w:name w:val="List Paragraph"/>
    <w:basedOn w:val="a"/>
    <w:uiPriority w:val="34"/>
    <w:qFormat/>
    <w:rsid w:val="008220D9"/>
    <w:pPr>
      <w:ind w:left="720"/>
      <w:contextualSpacing/>
    </w:pPr>
  </w:style>
  <w:style w:type="numbering" w:customStyle="1" w:styleId="1">
    <w:name w:val="Стиль1"/>
    <w:rsid w:val="00A7454E"/>
    <w:pPr>
      <w:numPr>
        <w:numId w:val="8"/>
      </w:numPr>
    </w:pPr>
  </w:style>
  <w:style w:type="paragraph" w:styleId="aa">
    <w:name w:val="No Spacing"/>
    <w:uiPriority w:val="1"/>
    <w:qFormat/>
    <w:rsid w:val="00DF52A1"/>
    <w:pPr>
      <w:spacing w:after="0" w:line="240" w:lineRule="auto"/>
    </w:pPr>
    <w:rPr>
      <w:rFonts w:eastAsiaTheme="minorEastAsia"/>
      <w:lang w:eastAsia="ru-RU"/>
    </w:rPr>
  </w:style>
  <w:style w:type="paragraph" w:styleId="ab">
    <w:name w:val="Balloon Text"/>
    <w:basedOn w:val="a"/>
    <w:link w:val="ac"/>
    <w:uiPriority w:val="99"/>
    <w:semiHidden/>
    <w:unhideWhenUsed/>
    <w:rsid w:val="001C156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C15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23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948DE"/>
    <w:pPr>
      <w:spacing w:after="0" w:line="240" w:lineRule="auto"/>
      <w:ind w:firstLine="360"/>
    </w:pPr>
    <w:rPr>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unhideWhenUsed/>
    <w:rsid w:val="009948DE"/>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9948DE"/>
  </w:style>
  <w:style w:type="paragraph" w:styleId="a6">
    <w:name w:val="footer"/>
    <w:basedOn w:val="a"/>
    <w:link w:val="a7"/>
    <w:uiPriority w:val="99"/>
    <w:unhideWhenUsed/>
    <w:rsid w:val="009948DE"/>
    <w:pPr>
      <w:tabs>
        <w:tab w:val="center" w:pos="4677"/>
        <w:tab w:val="right" w:pos="9355"/>
      </w:tabs>
      <w:spacing w:after="0" w:line="240" w:lineRule="auto"/>
    </w:pPr>
  </w:style>
  <w:style w:type="character" w:customStyle="1" w:styleId="a7">
    <w:name w:val="Нижний колонтитул Знак"/>
    <w:basedOn w:val="a0"/>
    <w:link w:val="a6"/>
    <w:uiPriority w:val="99"/>
    <w:rsid w:val="009948DE"/>
  </w:style>
  <w:style w:type="paragraph" w:styleId="a8">
    <w:name w:val="Normal (Web)"/>
    <w:basedOn w:val="a"/>
    <w:uiPriority w:val="99"/>
    <w:rsid w:val="009948DE"/>
    <w:pPr>
      <w:spacing w:before="100" w:beforeAutospacing="1" w:after="100" w:afterAutospacing="1" w:line="240" w:lineRule="auto"/>
    </w:pPr>
    <w:rPr>
      <w:rFonts w:ascii="Arial" w:eastAsia="Calibri" w:hAnsi="Arial" w:cs="Arial"/>
      <w:sz w:val="20"/>
      <w:szCs w:val="20"/>
      <w:lang w:eastAsia="ru-RU"/>
    </w:rPr>
  </w:style>
  <w:style w:type="paragraph" w:styleId="a9">
    <w:name w:val="List Paragraph"/>
    <w:basedOn w:val="a"/>
    <w:uiPriority w:val="34"/>
    <w:qFormat/>
    <w:rsid w:val="008220D9"/>
    <w:pPr>
      <w:ind w:left="720"/>
      <w:contextualSpacing/>
    </w:pPr>
  </w:style>
  <w:style w:type="numbering" w:customStyle="1" w:styleId="1">
    <w:name w:val="Стиль1"/>
    <w:rsid w:val="00A7454E"/>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722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7C5E1E-6DE7-4B35-B3EE-AFD7086AC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1</Pages>
  <Words>4641</Words>
  <Characters>26458</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25</cp:revision>
  <cp:lastPrinted>2020-08-06T05:26:00Z</cp:lastPrinted>
  <dcterms:created xsi:type="dcterms:W3CDTF">2018-11-12T16:18:00Z</dcterms:created>
  <dcterms:modified xsi:type="dcterms:W3CDTF">2021-05-25T10:32:00Z</dcterms:modified>
</cp:coreProperties>
</file>